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04" w:rsidRPr="00E35834" w:rsidRDefault="00EA5704" w:rsidP="00614691">
      <w:pPr>
        <w:tabs>
          <w:tab w:val="left" w:pos="0"/>
        </w:tabs>
        <w:rPr>
          <w:rFonts w:ascii="Calibri" w:hAnsi="Calibri"/>
          <w:b/>
          <w:i/>
          <w:color w:val="auto"/>
          <w:sz w:val="16"/>
          <w:szCs w:val="16"/>
        </w:rPr>
      </w:pPr>
    </w:p>
    <w:tbl>
      <w:tblPr>
        <w:tblW w:w="0" w:type="auto"/>
        <w:tblInd w:w="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47"/>
        <w:gridCol w:w="2417"/>
        <w:gridCol w:w="103"/>
        <w:gridCol w:w="540"/>
        <w:gridCol w:w="810"/>
        <w:gridCol w:w="630"/>
        <w:gridCol w:w="855"/>
        <w:gridCol w:w="26"/>
        <w:gridCol w:w="694"/>
        <w:gridCol w:w="630"/>
        <w:gridCol w:w="720"/>
        <w:gridCol w:w="920"/>
        <w:gridCol w:w="250"/>
        <w:gridCol w:w="990"/>
        <w:gridCol w:w="1354"/>
        <w:gridCol w:w="370"/>
        <w:gridCol w:w="890"/>
        <w:gridCol w:w="450"/>
        <w:gridCol w:w="997"/>
        <w:gridCol w:w="484"/>
      </w:tblGrid>
      <w:tr w:rsidR="008930DF" w:rsidRPr="00724376" w:rsidTr="00A03E6F">
        <w:trPr>
          <w:cantSplit/>
          <w:trHeight w:val="305"/>
        </w:trPr>
        <w:tc>
          <w:tcPr>
            <w:tcW w:w="54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0DF" w:rsidRPr="00E35834" w:rsidRDefault="008930DF" w:rsidP="008930DF">
            <w:pPr>
              <w:spacing w:before="50" w:after="50"/>
              <w:ind w:left="72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Name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8930DF" w:rsidRPr="00E35834" w:rsidRDefault="008930DF">
            <w:pPr>
              <w:spacing w:before="50" w:after="50"/>
              <w:ind w:left="72" w:right="72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8930DF" w:rsidRPr="00E35834" w:rsidRDefault="008930DF" w:rsidP="007538F1">
            <w:pPr>
              <w:spacing w:before="50" w:after="50"/>
              <w:ind w:left="-18" w:right="-108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CLID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8930DF" w:rsidRPr="00E35834" w:rsidRDefault="008930DF" w:rsidP="003A3D9F">
            <w:pPr>
              <w:spacing w:before="50" w:after="50"/>
              <w:ind w:right="72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8930DF" w:rsidRPr="00E35834" w:rsidRDefault="008930DF" w:rsidP="008930DF">
            <w:pPr>
              <w:spacing w:before="50" w:after="50"/>
              <w:ind w:left="-18" w:right="72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Rank</w:t>
            </w:r>
          </w:p>
        </w:tc>
        <w:tc>
          <w:tcPr>
            <w:tcW w:w="855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8930DF" w:rsidRPr="00E35834" w:rsidRDefault="008930DF">
            <w:pPr>
              <w:spacing w:before="50" w:after="50"/>
              <w:ind w:left="72" w:right="72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930DF" w:rsidRPr="00E35834" w:rsidRDefault="008930DF" w:rsidP="007538F1">
            <w:pPr>
              <w:spacing w:before="50" w:after="50"/>
              <w:ind w:left="-18" w:right="-108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Tenured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930DF" w:rsidRPr="00E35834" w:rsidRDefault="008930DF" w:rsidP="0009174A">
            <w:pPr>
              <w:spacing w:before="50" w:after="50"/>
              <w:ind w:left="72" w:right="72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930DF" w:rsidRPr="00E35834" w:rsidRDefault="008930DF" w:rsidP="007538F1">
            <w:pPr>
              <w:spacing w:before="50" w:after="50"/>
              <w:ind w:left="-18" w:right="-108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College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930DF" w:rsidRPr="00E35834" w:rsidRDefault="008930DF" w:rsidP="00DC13A6">
            <w:pPr>
              <w:spacing w:before="50" w:after="50"/>
              <w:ind w:left="-18" w:right="72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930DF" w:rsidRPr="00E35834" w:rsidRDefault="008930DF" w:rsidP="007538F1">
            <w:pPr>
              <w:spacing w:before="50" w:after="50"/>
              <w:ind w:right="-108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Department</w:t>
            </w:r>
          </w:p>
        </w:tc>
        <w:tc>
          <w:tcPr>
            <w:tcW w:w="1354" w:type="dxa"/>
            <w:tcBorders>
              <w:top w:val="double" w:sz="4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930DF" w:rsidRPr="00E35834" w:rsidRDefault="008930DF" w:rsidP="00DC13A6">
            <w:pPr>
              <w:spacing w:before="50" w:after="50"/>
              <w:ind w:left="-20" w:right="72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930DF" w:rsidRPr="00E35834" w:rsidRDefault="008930DF" w:rsidP="007538F1">
            <w:pPr>
              <w:spacing w:before="50" w:after="50"/>
              <w:ind w:left="-20" w:right="-18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Workload Track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930DF" w:rsidRPr="00E35834" w:rsidRDefault="008930DF">
            <w:pPr>
              <w:spacing w:before="50" w:after="50"/>
              <w:ind w:left="72" w:right="72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930DF" w:rsidRPr="00E35834" w:rsidRDefault="007538F1" w:rsidP="00B63EE4">
            <w:pPr>
              <w:spacing w:before="50" w:after="50"/>
              <w:ind w:left="-18" w:right="-108"/>
              <w:rPr>
                <w:rFonts w:ascii="Calibri" w:hAnsi="Calibri"/>
                <w:b/>
                <w:bCs/>
                <w:color w:val="auto"/>
                <w:spacing w:val="-10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bCs/>
                <w:color w:val="auto"/>
                <w:spacing w:val="-10"/>
                <w:sz w:val="16"/>
                <w:szCs w:val="16"/>
              </w:rPr>
              <w:t>Calendar Year</w:t>
            </w:r>
          </w:p>
        </w:tc>
        <w:tc>
          <w:tcPr>
            <w:tcW w:w="484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8930DF" w:rsidRPr="00E35834" w:rsidRDefault="008930DF" w:rsidP="0009174A">
            <w:pPr>
              <w:spacing w:before="50" w:after="50"/>
              <w:ind w:right="72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</w:tr>
      <w:tr w:rsidR="00B633A6" w:rsidRPr="00724376" w:rsidTr="00A03E6F">
        <w:trPr>
          <w:cantSplit/>
          <w:trHeight w:val="305"/>
        </w:trPr>
        <w:tc>
          <w:tcPr>
            <w:tcW w:w="14677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3A6" w:rsidRPr="00E35834" w:rsidRDefault="00B633A6" w:rsidP="00C30C2F">
            <w:pPr>
              <w:rPr>
                <w:rFonts w:ascii="Calibri" w:eastAsia="Times New Roman" w:hAnsi="Calibri"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color w:val="auto"/>
                <w:sz w:val="16"/>
                <w:szCs w:val="16"/>
              </w:rPr>
              <w:t>Refer to the Faculty Handbook Document XXI</w:t>
            </w:r>
            <w:r w:rsidR="00C30C2F" w:rsidRPr="00E35834">
              <w:rPr>
                <w:rFonts w:ascii="Calibri" w:hAnsi="Calibri"/>
                <w:color w:val="auto"/>
                <w:sz w:val="16"/>
                <w:szCs w:val="16"/>
              </w:rPr>
              <w:t xml:space="preserve">, </w:t>
            </w:r>
            <w:r w:rsidR="00B96A3A" w:rsidRPr="00E35834">
              <w:rPr>
                <w:rFonts w:ascii="Calibri" w:hAnsi="Calibri" w:cs="Arial"/>
                <w:sz w:val="16"/>
                <w:szCs w:val="16"/>
              </w:rPr>
              <w:t xml:space="preserve">The University of Louisiana at Lafayette </w:t>
            </w:r>
            <w:r w:rsidR="00E733DF" w:rsidRPr="00E35834">
              <w:rPr>
                <w:rFonts w:ascii="Calibri" w:hAnsi="Calibri" w:cs="Arial"/>
                <w:sz w:val="16"/>
                <w:szCs w:val="16"/>
              </w:rPr>
              <w:t>Faculty Workload Policy</w:t>
            </w:r>
            <w:r w:rsidRPr="00E35834">
              <w:rPr>
                <w:rFonts w:ascii="Calibri" w:hAnsi="Calibri" w:cs="Arial"/>
                <w:sz w:val="16"/>
                <w:szCs w:val="16"/>
              </w:rPr>
              <w:t xml:space="preserve"> for additional information regarding each workload track.</w:t>
            </w:r>
            <w:r w:rsidR="00B96A3A" w:rsidRPr="00E35834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3A2642" w:rsidRPr="00E35834">
              <w:rPr>
                <w:rFonts w:ascii="Calibri" w:eastAsia="Times New Roman" w:hAnsi="Calibri"/>
                <w:color w:val="auto"/>
                <w:sz w:val="16"/>
                <w:szCs w:val="16"/>
              </w:rPr>
              <w:t>A faculty member’s track will be determined in consultation with his/her department head and dean</w:t>
            </w:r>
            <w:r w:rsidR="00C30C2F" w:rsidRPr="00E35834">
              <w:rPr>
                <w:rFonts w:ascii="Calibri" w:eastAsia="Times New Roman" w:hAnsi="Calibri"/>
                <w:color w:val="auto"/>
                <w:sz w:val="16"/>
                <w:szCs w:val="16"/>
              </w:rPr>
              <w:t>. B</w:t>
            </w:r>
            <w:r w:rsidR="00D867F6" w:rsidRPr="00E35834">
              <w:rPr>
                <w:rFonts w:ascii="Calibri" w:eastAsia="Times New Roman" w:hAnsi="Calibri"/>
                <w:color w:val="auto"/>
                <w:sz w:val="16"/>
                <w:szCs w:val="16"/>
              </w:rPr>
              <w:t>elow are general descriptions</w:t>
            </w:r>
            <w:r w:rsidR="003A2642" w:rsidRPr="00E35834">
              <w:rPr>
                <w:rFonts w:ascii="Calibri" w:eastAsia="Times New Roman" w:hAnsi="Calibri"/>
                <w:color w:val="auto"/>
                <w:sz w:val="16"/>
                <w:szCs w:val="16"/>
              </w:rPr>
              <w:t xml:space="preserve">. </w:t>
            </w:r>
            <w:r w:rsidR="00B96A3A" w:rsidRPr="00E35834">
              <w:rPr>
                <w:rFonts w:ascii="Calibri" w:hAnsi="Calibri" w:cs="Arial"/>
                <w:sz w:val="16"/>
                <w:szCs w:val="16"/>
              </w:rPr>
              <w:t xml:space="preserve">Reference the </w:t>
            </w:r>
            <w:hyperlink r:id="rId8" w:history="1">
              <w:r w:rsidR="00B96A3A" w:rsidRPr="00E35834">
                <w:rPr>
                  <w:rStyle w:val="Hyperlink"/>
                  <w:rFonts w:ascii="Calibri" w:hAnsi="Calibri" w:cs="Arial"/>
                  <w:sz w:val="16"/>
                  <w:szCs w:val="16"/>
                </w:rPr>
                <w:t>Instructions for Completing Faculty Workload Form</w:t>
              </w:r>
            </w:hyperlink>
            <w:r w:rsidR="00B96A3A" w:rsidRPr="00E35834">
              <w:rPr>
                <w:rFonts w:ascii="Calibri" w:hAnsi="Calibri" w:cs="Arial"/>
                <w:sz w:val="16"/>
                <w:szCs w:val="16"/>
              </w:rPr>
              <w:t xml:space="preserve"> for specific information on completing the </w:t>
            </w:r>
            <w:r w:rsidR="00C30C2F" w:rsidRPr="00E35834">
              <w:rPr>
                <w:rFonts w:ascii="Calibri" w:hAnsi="Calibri" w:cs="Arial"/>
                <w:sz w:val="16"/>
                <w:szCs w:val="16"/>
              </w:rPr>
              <w:t>f</w:t>
            </w:r>
            <w:r w:rsidR="00B96A3A" w:rsidRPr="00E35834">
              <w:rPr>
                <w:rFonts w:ascii="Calibri" w:hAnsi="Calibri" w:cs="Arial"/>
                <w:sz w:val="16"/>
                <w:szCs w:val="16"/>
              </w:rPr>
              <w:t>orm.</w:t>
            </w:r>
          </w:p>
        </w:tc>
      </w:tr>
      <w:tr w:rsidR="00C06983" w:rsidRPr="00724376" w:rsidTr="00A03E6F">
        <w:trPr>
          <w:cantSplit/>
          <w:trHeight w:val="305"/>
        </w:trPr>
        <w:tc>
          <w:tcPr>
            <w:tcW w:w="29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983" w:rsidRPr="00E35834" w:rsidRDefault="00C06983" w:rsidP="000C6B9E">
            <w:pPr>
              <w:tabs>
                <w:tab w:val="left" w:pos="-576"/>
              </w:tabs>
              <w:spacing w:before="50" w:after="50"/>
              <w:ind w:left="72" w:right="72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Track 1</w:t>
            </w:r>
            <w:r w:rsidR="004C36BE"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</w:p>
          <w:p w:rsidR="00C06983" w:rsidRPr="00E35834" w:rsidRDefault="00C06983" w:rsidP="00FD150D">
            <w:pPr>
              <w:ind w:left="101"/>
              <w:rPr>
                <w:rFonts w:ascii="Calibri" w:hAnsi="Calibri"/>
                <w:sz w:val="16"/>
                <w:szCs w:val="16"/>
              </w:rPr>
            </w:pPr>
            <w:r w:rsidRPr="00E35834">
              <w:rPr>
                <w:rFonts w:ascii="Calibri" w:hAnsi="Calibri"/>
                <w:sz w:val="16"/>
                <w:szCs w:val="16"/>
              </w:rPr>
              <w:t xml:space="preserve">Teaching 70-90%– </w:t>
            </w:r>
            <w:r w:rsidR="00B7383A" w:rsidRPr="00E35834">
              <w:rPr>
                <w:rFonts w:ascii="Calibri" w:hAnsi="Calibri"/>
                <w:sz w:val="16"/>
                <w:szCs w:val="16"/>
              </w:rPr>
              <w:t xml:space="preserve">mostly </w:t>
            </w:r>
            <w:r w:rsidRPr="00E35834">
              <w:rPr>
                <w:rFonts w:ascii="Calibri" w:hAnsi="Calibri"/>
                <w:sz w:val="16"/>
                <w:szCs w:val="16"/>
              </w:rPr>
              <w:t>undergraduate</w:t>
            </w:r>
          </w:p>
          <w:p w:rsidR="00C06983" w:rsidRPr="00E35834" w:rsidRDefault="00C06983" w:rsidP="00FD150D">
            <w:pPr>
              <w:ind w:left="101"/>
              <w:rPr>
                <w:rFonts w:ascii="Calibri" w:hAnsi="Calibri"/>
                <w:sz w:val="16"/>
                <w:szCs w:val="16"/>
              </w:rPr>
            </w:pPr>
            <w:r w:rsidRPr="00E35834">
              <w:rPr>
                <w:rFonts w:ascii="Calibri" w:hAnsi="Calibri"/>
                <w:sz w:val="16"/>
                <w:szCs w:val="16"/>
              </w:rPr>
              <w:t>Research 0-20%– appropriate to rank</w:t>
            </w:r>
          </w:p>
          <w:p w:rsidR="00C06983" w:rsidRPr="00E35834" w:rsidRDefault="00C06983" w:rsidP="00FD150D">
            <w:pPr>
              <w:ind w:left="101"/>
              <w:rPr>
                <w:rFonts w:ascii="Calibri" w:hAnsi="Calibri"/>
                <w:b/>
                <w:sz w:val="16"/>
                <w:szCs w:val="16"/>
              </w:rPr>
            </w:pPr>
            <w:r w:rsidRPr="00E35834">
              <w:rPr>
                <w:rFonts w:ascii="Calibri" w:hAnsi="Calibri"/>
                <w:sz w:val="16"/>
                <w:szCs w:val="16"/>
              </w:rPr>
              <w:t>Service 10-20%– advising</w:t>
            </w:r>
            <w:r w:rsidR="00921C6A" w:rsidRPr="00E35834"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E35834">
              <w:rPr>
                <w:rFonts w:ascii="Calibri" w:hAnsi="Calibri"/>
                <w:sz w:val="16"/>
                <w:szCs w:val="16"/>
              </w:rPr>
              <w:t>other duties</w:t>
            </w:r>
          </w:p>
        </w:tc>
        <w:tc>
          <w:tcPr>
            <w:tcW w:w="296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06983" w:rsidRPr="00E35834" w:rsidRDefault="00C06983" w:rsidP="00191C7F">
            <w:pPr>
              <w:tabs>
                <w:tab w:val="left" w:pos="-576"/>
              </w:tabs>
              <w:spacing w:before="50" w:after="50"/>
              <w:ind w:left="10" w:right="72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Track 2</w:t>
            </w:r>
          </w:p>
          <w:p w:rsidR="00C06983" w:rsidRPr="00E35834" w:rsidRDefault="00C06983" w:rsidP="00946B73">
            <w:pPr>
              <w:ind w:left="265" w:hanging="265"/>
              <w:rPr>
                <w:rFonts w:ascii="Calibri" w:hAnsi="Calibri"/>
                <w:sz w:val="16"/>
                <w:szCs w:val="16"/>
              </w:rPr>
            </w:pPr>
            <w:r w:rsidRPr="00E35834">
              <w:rPr>
                <w:rFonts w:ascii="Calibri" w:hAnsi="Calibri"/>
                <w:sz w:val="16"/>
                <w:szCs w:val="16"/>
              </w:rPr>
              <w:t xml:space="preserve">Teaching 55-70%– </w:t>
            </w:r>
            <w:r w:rsidR="00B7383A" w:rsidRPr="00E35834">
              <w:rPr>
                <w:rFonts w:ascii="Calibri" w:hAnsi="Calibri"/>
                <w:sz w:val="16"/>
                <w:szCs w:val="16"/>
              </w:rPr>
              <w:t xml:space="preserve">mostly </w:t>
            </w:r>
            <w:r w:rsidRPr="00E35834">
              <w:rPr>
                <w:rFonts w:ascii="Calibri" w:hAnsi="Calibri"/>
                <w:sz w:val="16"/>
                <w:szCs w:val="16"/>
              </w:rPr>
              <w:t xml:space="preserve">undergraduate &amp; </w:t>
            </w:r>
            <w:r w:rsidR="00B7383A" w:rsidRPr="00E35834">
              <w:rPr>
                <w:rFonts w:ascii="Calibri" w:hAnsi="Calibri"/>
                <w:sz w:val="16"/>
                <w:szCs w:val="16"/>
              </w:rPr>
              <w:t xml:space="preserve">some </w:t>
            </w:r>
            <w:r w:rsidRPr="00E35834">
              <w:rPr>
                <w:rFonts w:ascii="Calibri" w:hAnsi="Calibri"/>
                <w:sz w:val="16"/>
                <w:szCs w:val="16"/>
              </w:rPr>
              <w:t>graduate</w:t>
            </w:r>
          </w:p>
          <w:p w:rsidR="00C06983" w:rsidRPr="00E35834" w:rsidRDefault="00C06983" w:rsidP="00946B73">
            <w:pPr>
              <w:ind w:left="265" w:hanging="265"/>
              <w:rPr>
                <w:rFonts w:ascii="Calibri" w:hAnsi="Calibri"/>
                <w:sz w:val="16"/>
                <w:szCs w:val="16"/>
              </w:rPr>
            </w:pPr>
            <w:r w:rsidRPr="00E35834">
              <w:rPr>
                <w:rFonts w:ascii="Calibri" w:hAnsi="Calibri"/>
                <w:sz w:val="16"/>
                <w:szCs w:val="16"/>
              </w:rPr>
              <w:t>Research 20-35%– moderate productivity</w:t>
            </w:r>
          </w:p>
          <w:p w:rsidR="00C06983" w:rsidRPr="00E35834" w:rsidRDefault="00921C6A" w:rsidP="00946B73">
            <w:pPr>
              <w:tabs>
                <w:tab w:val="left" w:pos="-576"/>
              </w:tabs>
              <w:ind w:left="265" w:right="72" w:hanging="265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sz w:val="16"/>
                <w:szCs w:val="16"/>
              </w:rPr>
              <w:t xml:space="preserve">Service 10-20%– advising, </w:t>
            </w:r>
            <w:r w:rsidR="00C06983" w:rsidRPr="00E35834">
              <w:rPr>
                <w:rFonts w:ascii="Calibri" w:hAnsi="Calibri"/>
                <w:sz w:val="16"/>
                <w:szCs w:val="16"/>
              </w:rPr>
              <w:t>other duties</w:t>
            </w:r>
          </w:p>
        </w:tc>
        <w:tc>
          <w:tcPr>
            <w:tcW w:w="296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06983" w:rsidRPr="00E35834" w:rsidRDefault="00C06983" w:rsidP="00191C7F">
            <w:pPr>
              <w:tabs>
                <w:tab w:val="left" w:pos="-576"/>
              </w:tabs>
              <w:spacing w:before="50" w:after="50"/>
              <w:ind w:left="31" w:right="72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Track 3</w:t>
            </w:r>
          </w:p>
          <w:p w:rsidR="00C06983" w:rsidRPr="00E35834" w:rsidRDefault="003F1AE6" w:rsidP="00FD150D">
            <w:pPr>
              <w:ind w:left="29"/>
              <w:rPr>
                <w:rFonts w:ascii="Calibri" w:hAnsi="Calibri"/>
                <w:sz w:val="16"/>
                <w:szCs w:val="16"/>
              </w:rPr>
            </w:pPr>
            <w:r w:rsidRPr="00E35834">
              <w:rPr>
                <w:rFonts w:ascii="Calibri" w:hAnsi="Calibri"/>
                <w:sz w:val="16"/>
                <w:szCs w:val="16"/>
              </w:rPr>
              <w:t>Teaching 35-55%– undergrad</w:t>
            </w:r>
            <w:r w:rsidR="00C06983" w:rsidRPr="00E35834">
              <w:rPr>
                <w:rFonts w:ascii="Calibri" w:hAnsi="Calibri"/>
                <w:sz w:val="16"/>
                <w:szCs w:val="16"/>
              </w:rPr>
              <w:t xml:space="preserve"> &amp; graduate</w:t>
            </w:r>
          </w:p>
          <w:p w:rsidR="00C06983" w:rsidRPr="00E35834" w:rsidRDefault="00C06983" w:rsidP="00FD150D">
            <w:pPr>
              <w:ind w:left="29"/>
              <w:rPr>
                <w:rFonts w:ascii="Calibri" w:hAnsi="Calibri"/>
                <w:sz w:val="16"/>
                <w:szCs w:val="16"/>
              </w:rPr>
            </w:pPr>
            <w:r w:rsidRPr="00E35834">
              <w:rPr>
                <w:rFonts w:ascii="Calibri" w:hAnsi="Calibri"/>
                <w:sz w:val="16"/>
                <w:szCs w:val="16"/>
              </w:rPr>
              <w:t>Research 30-55%– significant productivity</w:t>
            </w:r>
          </w:p>
          <w:p w:rsidR="00C06983" w:rsidRPr="00E35834" w:rsidRDefault="00C06983" w:rsidP="00FD150D">
            <w:pPr>
              <w:tabs>
                <w:tab w:val="left" w:pos="-576"/>
              </w:tabs>
              <w:ind w:left="29" w:right="72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sz w:val="16"/>
                <w:szCs w:val="16"/>
              </w:rPr>
              <w:t>Service 10-20%– advising</w:t>
            </w:r>
            <w:r w:rsidR="00921C6A" w:rsidRPr="00E35834">
              <w:rPr>
                <w:rFonts w:ascii="Calibri" w:hAnsi="Calibri"/>
                <w:sz w:val="16"/>
                <w:szCs w:val="16"/>
              </w:rPr>
              <w:t>,</w:t>
            </w:r>
            <w:r w:rsidRPr="00E35834">
              <w:rPr>
                <w:rFonts w:ascii="Calibri" w:hAnsi="Calibri"/>
                <w:sz w:val="16"/>
                <w:szCs w:val="16"/>
              </w:rPr>
              <w:t xml:space="preserve"> other duties</w:t>
            </w:r>
          </w:p>
        </w:tc>
        <w:tc>
          <w:tcPr>
            <w:tcW w:w="296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06983" w:rsidRPr="00E35834" w:rsidRDefault="00C06983" w:rsidP="00191C7F">
            <w:pPr>
              <w:tabs>
                <w:tab w:val="left" w:pos="-576"/>
              </w:tabs>
              <w:spacing w:before="50" w:after="50"/>
              <w:ind w:right="72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Track 4</w:t>
            </w:r>
          </w:p>
          <w:p w:rsidR="00C06983" w:rsidRPr="00E35834" w:rsidRDefault="00C06983" w:rsidP="00191C7F">
            <w:pPr>
              <w:rPr>
                <w:rFonts w:ascii="Calibri" w:hAnsi="Calibri"/>
                <w:sz w:val="16"/>
                <w:szCs w:val="16"/>
              </w:rPr>
            </w:pPr>
            <w:r w:rsidRPr="00E35834">
              <w:rPr>
                <w:rFonts w:ascii="Calibri" w:hAnsi="Calibri"/>
                <w:sz w:val="16"/>
                <w:szCs w:val="16"/>
              </w:rPr>
              <w:t>Teaching 20-35%– graduate</w:t>
            </w:r>
          </w:p>
          <w:p w:rsidR="004C36BE" w:rsidRPr="00E35834" w:rsidRDefault="004C36BE" w:rsidP="004C36BE">
            <w:pPr>
              <w:rPr>
                <w:rFonts w:ascii="Calibri" w:hAnsi="Calibri"/>
                <w:sz w:val="16"/>
                <w:szCs w:val="16"/>
              </w:rPr>
            </w:pPr>
            <w:r w:rsidRPr="00E35834">
              <w:rPr>
                <w:rFonts w:ascii="Calibri" w:hAnsi="Calibri"/>
                <w:sz w:val="16"/>
                <w:szCs w:val="16"/>
              </w:rPr>
              <w:t>Research 50-70%– heavy productivity</w:t>
            </w:r>
          </w:p>
          <w:p w:rsidR="004C36BE" w:rsidRPr="00E35834" w:rsidRDefault="00921C6A" w:rsidP="00921C6A">
            <w:pPr>
              <w:rPr>
                <w:rFonts w:ascii="Calibri" w:hAnsi="Calibri"/>
                <w:sz w:val="16"/>
                <w:szCs w:val="16"/>
              </w:rPr>
            </w:pPr>
            <w:r w:rsidRPr="00E35834">
              <w:rPr>
                <w:rFonts w:ascii="Calibri" w:hAnsi="Calibri"/>
                <w:sz w:val="16"/>
                <w:szCs w:val="16"/>
              </w:rPr>
              <w:t xml:space="preserve">Service 10-20%– advising, </w:t>
            </w:r>
            <w:r w:rsidR="004C36BE" w:rsidRPr="00E35834">
              <w:rPr>
                <w:rFonts w:ascii="Calibri" w:hAnsi="Calibri"/>
                <w:sz w:val="16"/>
                <w:szCs w:val="16"/>
              </w:rPr>
              <w:t>other duties</w:t>
            </w:r>
          </w:p>
        </w:tc>
        <w:tc>
          <w:tcPr>
            <w:tcW w:w="28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C36BE" w:rsidRPr="00E35834" w:rsidRDefault="004C36BE" w:rsidP="004C36BE">
            <w:pPr>
              <w:tabs>
                <w:tab w:val="left" w:pos="-576"/>
              </w:tabs>
              <w:spacing w:before="50" w:after="50"/>
              <w:ind w:right="72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Track 5</w:t>
            </w:r>
          </w:p>
          <w:p w:rsidR="004C36BE" w:rsidRPr="00E35834" w:rsidRDefault="004C36BE" w:rsidP="00946B73">
            <w:pPr>
              <w:ind w:left="283" w:hanging="283"/>
              <w:rPr>
                <w:rFonts w:ascii="Calibri" w:hAnsi="Calibri"/>
                <w:sz w:val="16"/>
                <w:szCs w:val="16"/>
              </w:rPr>
            </w:pPr>
            <w:r w:rsidRPr="00E35834">
              <w:rPr>
                <w:rFonts w:ascii="Calibri" w:hAnsi="Calibri"/>
                <w:sz w:val="16"/>
                <w:szCs w:val="16"/>
              </w:rPr>
              <w:t>Teaching 10-</w:t>
            </w:r>
            <w:r w:rsidR="007728BC" w:rsidRPr="00E35834">
              <w:rPr>
                <w:rFonts w:ascii="Calibri" w:hAnsi="Calibri"/>
                <w:sz w:val="16"/>
                <w:szCs w:val="16"/>
              </w:rPr>
              <w:t>7</w:t>
            </w:r>
            <w:r w:rsidRPr="00E35834">
              <w:rPr>
                <w:rFonts w:ascii="Calibri" w:hAnsi="Calibri"/>
                <w:sz w:val="16"/>
                <w:szCs w:val="16"/>
              </w:rPr>
              <w:t xml:space="preserve">0%– </w:t>
            </w:r>
            <w:r w:rsidR="003F1AE6" w:rsidRPr="00E35834">
              <w:rPr>
                <w:rFonts w:ascii="Calibri" w:hAnsi="Calibri"/>
                <w:sz w:val="16"/>
                <w:szCs w:val="16"/>
              </w:rPr>
              <w:t>undergrad</w:t>
            </w:r>
            <w:r w:rsidR="00921C6A" w:rsidRPr="00E35834">
              <w:rPr>
                <w:rFonts w:ascii="Calibri" w:hAnsi="Calibri"/>
                <w:sz w:val="16"/>
                <w:szCs w:val="16"/>
              </w:rPr>
              <w:t xml:space="preserve"> &amp; </w:t>
            </w:r>
            <w:r w:rsidRPr="00E35834">
              <w:rPr>
                <w:rFonts w:ascii="Calibri" w:hAnsi="Calibri"/>
                <w:sz w:val="16"/>
                <w:szCs w:val="16"/>
              </w:rPr>
              <w:t>graduate</w:t>
            </w:r>
          </w:p>
          <w:p w:rsidR="004C36BE" w:rsidRPr="00E35834" w:rsidRDefault="004C36BE" w:rsidP="00946B73">
            <w:pPr>
              <w:ind w:left="283" w:hanging="283"/>
              <w:rPr>
                <w:rFonts w:ascii="Calibri" w:hAnsi="Calibri"/>
                <w:sz w:val="16"/>
                <w:szCs w:val="16"/>
              </w:rPr>
            </w:pPr>
            <w:r w:rsidRPr="00E35834">
              <w:rPr>
                <w:rFonts w:ascii="Calibri" w:hAnsi="Calibri"/>
                <w:sz w:val="16"/>
                <w:szCs w:val="16"/>
              </w:rPr>
              <w:t xml:space="preserve">Research </w:t>
            </w:r>
            <w:r w:rsidR="00597859" w:rsidRPr="00E35834">
              <w:rPr>
                <w:rFonts w:ascii="Calibri" w:hAnsi="Calibri"/>
                <w:sz w:val="16"/>
                <w:szCs w:val="16"/>
              </w:rPr>
              <w:t>0</w:t>
            </w:r>
            <w:r w:rsidRPr="00E35834">
              <w:rPr>
                <w:rFonts w:ascii="Calibri" w:hAnsi="Calibri"/>
                <w:sz w:val="16"/>
                <w:szCs w:val="16"/>
              </w:rPr>
              <w:t>-35%– appropriate to role</w:t>
            </w:r>
          </w:p>
          <w:p w:rsidR="00C06983" w:rsidRPr="00E35834" w:rsidRDefault="004C36BE" w:rsidP="00946B73">
            <w:pPr>
              <w:tabs>
                <w:tab w:val="left" w:pos="-576"/>
              </w:tabs>
              <w:ind w:left="283" w:right="72" w:hanging="283"/>
              <w:rPr>
                <w:rFonts w:ascii="Calibri" w:hAnsi="Calibri"/>
                <w:sz w:val="16"/>
                <w:szCs w:val="16"/>
              </w:rPr>
            </w:pPr>
            <w:r w:rsidRPr="00E35834">
              <w:rPr>
                <w:rFonts w:ascii="Calibri" w:hAnsi="Calibri"/>
                <w:sz w:val="16"/>
                <w:szCs w:val="16"/>
              </w:rPr>
              <w:t>Service 10-</w:t>
            </w:r>
            <w:r w:rsidR="00921C6A" w:rsidRPr="00E35834">
              <w:rPr>
                <w:rFonts w:ascii="Calibri" w:hAnsi="Calibri"/>
                <w:sz w:val="16"/>
                <w:szCs w:val="16"/>
              </w:rPr>
              <w:t>2</w:t>
            </w:r>
            <w:r w:rsidRPr="00E35834">
              <w:rPr>
                <w:rFonts w:ascii="Calibri" w:hAnsi="Calibri"/>
                <w:sz w:val="16"/>
                <w:szCs w:val="16"/>
              </w:rPr>
              <w:t>0%– advising</w:t>
            </w:r>
            <w:r w:rsidR="00921C6A" w:rsidRPr="00E35834"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E35834">
              <w:rPr>
                <w:rFonts w:ascii="Calibri" w:hAnsi="Calibri"/>
                <w:sz w:val="16"/>
                <w:szCs w:val="16"/>
              </w:rPr>
              <w:t>other duties</w:t>
            </w:r>
          </w:p>
          <w:p w:rsidR="004C36BE" w:rsidRPr="00E35834" w:rsidRDefault="004C36BE" w:rsidP="00946B73">
            <w:pPr>
              <w:tabs>
                <w:tab w:val="left" w:pos="-576"/>
              </w:tabs>
              <w:ind w:left="283" w:right="72" w:hanging="283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sz w:val="16"/>
                <w:szCs w:val="16"/>
              </w:rPr>
              <w:t>Administration 20-</w:t>
            </w:r>
            <w:r w:rsidR="00C27969" w:rsidRPr="00E35834">
              <w:rPr>
                <w:rFonts w:ascii="Calibri" w:hAnsi="Calibri"/>
                <w:sz w:val="16"/>
                <w:szCs w:val="16"/>
              </w:rPr>
              <w:t>7</w:t>
            </w:r>
            <w:r w:rsidRPr="00E35834">
              <w:rPr>
                <w:rFonts w:ascii="Calibri" w:hAnsi="Calibri"/>
                <w:sz w:val="16"/>
                <w:szCs w:val="16"/>
              </w:rPr>
              <w:t xml:space="preserve">0%– </w:t>
            </w:r>
            <w:r w:rsidR="003F1AE6" w:rsidRPr="00E35834">
              <w:rPr>
                <w:rFonts w:ascii="Calibri" w:hAnsi="Calibri"/>
                <w:sz w:val="16"/>
                <w:szCs w:val="16"/>
              </w:rPr>
              <w:t xml:space="preserve">with </w:t>
            </w:r>
            <w:r w:rsidRPr="00E35834">
              <w:rPr>
                <w:rFonts w:ascii="Calibri" w:hAnsi="Calibri"/>
                <w:sz w:val="16"/>
                <w:szCs w:val="16"/>
              </w:rPr>
              <w:t>approval</w:t>
            </w:r>
          </w:p>
        </w:tc>
      </w:tr>
    </w:tbl>
    <w:p w:rsidR="00B46529" w:rsidRDefault="00B46529"/>
    <w:tbl>
      <w:tblPr>
        <w:tblW w:w="14677" w:type="dxa"/>
        <w:tblInd w:w="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47"/>
        <w:gridCol w:w="2388"/>
        <w:gridCol w:w="1662"/>
        <w:gridCol w:w="2880"/>
        <w:gridCol w:w="540"/>
        <w:gridCol w:w="789"/>
        <w:gridCol w:w="1911"/>
        <w:gridCol w:w="2700"/>
        <w:gridCol w:w="630"/>
        <w:gridCol w:w="630"/>
      </w:tblGrid>
      <w:tr w:rsidR="003D3B78" w:rsidRPr="00724376" w:rsidTr="00E35834">
        <w:trPr>
          <w:cantSplit/>
          <w:trHeight w:val="305"/>
        </w:trPr>
        <w:tc>
          <w:tcPr>
            <w:tcW w:w="14677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B78" w:rsidRPr="00E35834" w:rsidRDefault="009E32D5" w:rsidP="000C2F1A">
            <w:pPr>
              <w:tabs>
                <w:tab w:val="left" w:pos="-576"/>
              </w:tabs>
              <w:spacing w:before="50" w:after="50"/>
              <w:ind w:left="97" w:right="72"/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Planning and Self</w:t>
            </w:r>
            <w:r w:rsidR="003D3B78"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Evaluation</w:t>
            </w:r>
          </w:p>
        </w:tc>
      </w:tr>
      <w:tr w:rsidR="00316E20" w:rsidRPr="00724376" w:rsidTr="00316044">
        <w:trPr>
          <w:cantSplit/>
          <w:trHeight w:val="231"/>
        </w:trPr>
        <w:tc>
          <w:tcPr>
            <w:tcW w:w="14677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E20" w:rsidRPr="00E35834" w:rsidRDefault="00D867F6" w:rsidP="00316E20">
            <w:pPr>
              <w:tabs>
                <w:tab w:val="left" w:pos="-576"/>
              </w:tabs>
              <w:spacing w:before="50" w:after="50"/>
              <w:ind w:left="97" w:right="72"/>
              <w:rPr>
                <w:rFonts w:ascii="Calibri" w:hAnsi="Calibri"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Required </w:t>
            </w:r>
            <w:r w:rsidR="00E801D5"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Planning:</w:t>
            </w:r>
            <w:r w:rsidR="00E801D5" w:rsidRPr="00E35834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="00316E20" w:rsidRPr="00E35834">
              <w:rPr>
                <w:rFonts w:ascii="Calibri" w:hAnsi="Calibri"/>
                <w:color w:val="auto"/>
                <w:sz w:val="16"/>
                <w:szCs w:val="16"/>
              </w:rPr>
              <w:t>Check and complete the appropriate planning section on this page.</w:t>
            </w:r>
          </w:p>
        </w:tc>
      </w:tr>
      <w:tr w:rsidR="003A2642" w:rsidRPr="00724376" w:rsidTr="00316044">
        <w:trPr>
          <w:cantSplit/>
          <w:trHeight w:val="231"/>
        </w:trPr>
        <w:tc>
          <w:tcPr>
            <w:tcW w:w="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642" w:rsidRPr="00E35834" w:rsidRDefault="003A2642" w:rsidP="009807DC">
            <w:pPr>
              <w:tabs>
                <w:tab w:val="left" w:pos="-576"/>
              </w:tabs>
              <w:spacing w:before="50" w:after="50"/>
              <w:ind w:right="72"/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413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2642" w:rsidRPr="00E35834" w:rsidRDefault="00E801D5" w:rsidP="00612A8C">
            <w:pPr>
              <w:tabs>
                <w:tab w:val="left" w:pos="-576"/>
              </w:tabs>
              <w:spacing w:before="50" w:after="50"/>
              <w:ind w:right="72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My </w:t>
            </w:r>
            <w:proofErr w:type="gramStart"/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work-</w:t>
            </w:r>
            <w:r w:rsidR="003A2642"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load</w:t>
            </w:r>
            <w:proofErr w:type="gramEnd"/>
            <w:r w:rsidR="003A2642"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activities </w:t>
            </w: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will not change</w:t>
            </w:r>
            <w:r w:rsidR="003A2642"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="00BE3D21"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for </w:t>
            </w:r>
            <w:r w:rsidR="00612A8C"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the</w:t>
            </w:r>
            <w:r w:rsidR="00BE3D21"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upcoming</w:t>
            </w:r>
            <w:r w:rsidR="003A2642"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plan</w:t>
            </w: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year</w:t>
            </w:r>
            <w:r w:rsidR="003A2642"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.</w:t>
            </w:r>
          </w:p>
        </w:tc>
      </w:tr>
      <w:tr w:rsidR="009807DC" w:rsidRPr="00724376" w:rsidTr="00316044">
        <w:trPr>
          <w:cantSplit/>
          <w:trHeight w:val="231"/>
        </w:trPr>
        <w:tc>
          <w:tcPr>
            <w:tcW w:w="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7DC" w:rsidRPr="00E35834" w:rsidRDefault="009807DC" w:rsidP="009807DC">
            <w:pPr>
              <w:tabs>
                <w:tab w:val="left" w:pos="-576"/>
              </w:tabs>
              <w:spacing w:before="50" w:after="50"/>
              <w:ind w:right="72"/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413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07DC" w:rsidRPr="00E35834" w:rsidRDefault="00FD3472" w:rsidP="00E801D5">
            <w:pPr>
              <w:tabs>
                <w:tab w:val="left" w:pos="-576"/>
              </w:tabs>
              <w:spacing w:before="50" w:after="50"/>
              <w:ind w:right="72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My</w:t>
            </w:r>
            <w:r w:rsidR="009807DC"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workload activities </w:t>
            </w:r>
            <w:r w:rsidR="00E801D5"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and plan will</w:t>
            </w:r>
            <w:r w:rsidR="009807DC"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="001F5265"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change</w:t>
            </w:r>
            <w:r w:rsidR="00E801D5"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for the upcoming year</w:t>
            </w:r>
            <w:r w:rsidR="00255F3E"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.</w:t>
            </w:r>
            <w:r w:rsidR="001F5265"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="00316E20"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If so please explain in the space below.</w:t>
            </w:r>
          </w:p>
        </w:tc>
      </w:tr>
      <w:tr w:rsidR="00316044" w:rsidRPr="00724376" w:rsidTr="00F26500">
        <w:trPr>
          <w:cantSplit/>
          <w:trHeight w:val="1802"/>
        </w:trPr>
        <w:tc>
          <w:tcPr>
            <w:tcW w:w="14677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44" w:rsidRPr="00E35834" w:rsidRDefault="00316044" w:rsidP="00B63F3B">
            <w:pPr>
              <w:tabs>
                <w:tab w:val="left" w:pos="-576"/>
              </w:tabs>
              <w:spacing w:before="50" w:after="50"/>
              <w:ind w:right="72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316044" w:rsidRPr="00724376" w:rsidTr="00501B75">
        <w:trPr>
          <w:cantSplit/>
          <w:trHeight w:val="200"/>
        </w:trPr>
        <w:tc>
          <w:tcPr>
            <w:tcW w:w="29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44" w:rsidRPr="00E35834" w:rsidRDefault="00316044" w:rsidP="00B63F3B">
            <w:pPr>
              <w:tabs>
                <w:tab w:val="left" w:pos="-576"/>
              </w:tabs>
              <w:spacing w:before="50" w:after="50"/>
              <w:ind w:right="72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316044" w:rsidRPr="00E35834" w:rsidRDefault="00316044" w:rsidP="00B63F3B">
            <w:pPr>
              <w:tabs>
                <w:tab w:val="left" w:pos="-576"/>
              </w:tabs>
              <w:spacing w:before="50" w:after="50"/>
              <w:ind w:right="72"/>
              <w:rPr>
                <w:rFonts w:ascii="Calibri" w:hAnsi="Calibri"/>
                <w:bCs/>
                <w:sz w:val="16"/>
                <w:szCs w:val="16"/>
              </w:rPr>
            </w:pPr>
            <w:r w:rsidRPr="00E35834">
              <w:rPr>
                <w:rFonts w:ascii="Calibri" w:hAnsi="Calibri"/>
                <w:color w:val="auto"/>
                <w:sz w:val="16"/>
                <w:szCs w:val="16"/>
              </w:rPr>
              <w:t>Faculty Signature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316044" w:rsidRPr="00E35834" w:rsidRDefault="00316044" w:rsidP="00B63F3B">
            <w:pPr>
              <w:tabs>
                <w:tab w:val="left" w:pos="-576"/>
              </w:tabs>
              <w:spacing w:before="50" w:after="50"/>
              <w:ind w:right="72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316044" w:rsidRPr="00E35834" w:rsidRDefault="00316044" w:rsidP="00316044">
            <w:pPr>
              <w:tabs>
                <w:tab w:val="left" w:pos="-576"/>
              </w:tabs>
              <w:spacing w:before="50" w:after="50"/>
              <w:ind w:left="-108"/>
              <w:rPr>
                <w:rFonts w:ascii="Calibri" w:hAnsi="Calibri"/>
                <w:bCs/>
                <w:sz w:val="16"/>
                <w:szCs w:val="16"/>
              </w:rPr>
            </w:pPr>
            <w:r w:rsidRPr="00E35834">
              <w:rPr>
                <w:rFonts w:ascii="Calibri" w:hAnsi="Calibri"/>
                <w:color w:val="auto"/>
                <w:sz w:val="16"/>
                <w:szCs w:val="16"/>
              </w:rPr>
              <w:t>Date: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316044" w:rsidRPr="00E35834" w:rsidRDefault="00316044" w:rsidP="00B63F3B">
            <w:pPr>
              <w:tabs>
                <w:tab w:val="left" w:pos="-576"/>
              </w:tabs>
              <w:spacing w:before="50" w:after="50"/>
              <w:ind w:right="72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316044" w:rsidRPr="00E35834" w:rsidRDefault="00316044" w:rsidP="00316044">
            <w:pPr>
              <w:tabs>
                <w:tab w:val="left" w:pos="-576"/>
              </w:tabs>
              <w:spacing w:before="50" w:after="50"/>
              <w:ind w:left="-87" w:right="72"/>
              <w:rPr>
                <w:rFonts w:ascii="Calibri" w:hAnsi="Calibri"/>
                <w:bCs/>
                <w:sz w:val="16"/>
                <w:szCs w:val="16"/>
              </w:rPr>
            </w:pPr>
            <w:r w:rsidRPr="00E35834">
              <w:rPr>
                <w:rFonts w:ascii="Calibri" w:hAnsi="Calibri"/>
                <w:color w:val="auto"/>
                <w:sz w:val="16"/>
                <w:szCs w:val="16"/>
              </w:rPr>
              <w:t>Depart. Head Signature: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316044" w:rsidRPr="00E35834" w:rsidRDefault="00316044" w:rsidP="00316044">
            <w:pPr>
              <w:tabs>
                <w:tab w:val="left" w:pos="-576"/>
              </w:tabs>
              <w:spacing w:before="50" w:after="50"/>
              <w:ind w:right="72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316044" w:rsidRPr="00E35834" w:rsidRDefault="00316044" w:rsidP="00316044">
            <w:pPr>
              <w:tabs>
                <w:tab w:val="left" w:pos="-576"/>
              </w:tabs>
              <w:spacing w:before="50" w:after="50"/>
              <w:ind w:left="-18" w:right="72"/>
              <w:rPr>
                <w:rFonts w:ascii="Calibri" w:hAnsi="Calibri"/>
                <w:bCs/>
                <w:sz w:val="16"/>
                <w:szCs w:val="16"/>
              </w:rPr>
            </w:pPr>
            <w:r w:rsidRPr="00E35834">
              <w:rPr>
                <w:rFonts w:ascii="Calibri" w:hAnsi="Calibri"/>
                <w:color w:val="auto"/>
                <w:sz w:val="16"/>
                <w:szCs w:val="16"/>
              </w:rPr>
              <w:t>Date: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6044" w:rsidRPr="00E35834" w:rsidRDefault="00316044" w:rsidP="00B63F3B">
            <w:pPr>
              <w:tabs>
                <w:tab w:val="left" w:pos="-576"/>
              </w:tabs>
              <w:spacing w:before="50" w:after="50"/>
              <w:ind w:right="72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7C2D1E" w:rsidRPr="00724376" w:rsidTr="00316044">
        <w:trPr>
          <w:cantSplit/>
          <w:trHeight w:val="222"/>
        </w:trPr>
        <w:tc>
          <w:tcPr>
            <w:tcW w:w="14677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D1E" w:rsidRPr="00E35834" w:rsidRDefault="00D867F6" w:rsidP="001558F3">
            <w:pPr>
              <w:spacing w:after="120"/>
              <w:rPr>
                <w:rFonts w:ascii="Calibri" w:hAnsi="Calibri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bCs/>
                <w:sz w:val="16"/>
                <w:szCs w:val="16"/>
              </w:rPr>
              <w:t xml:space="preserve">Optional </w:t>
            </w:r>
            <w:r w:rsidR="007C2D1E" w:rsidRPr="00E35834">
              <w:rPr>
                <w:rFonts w:ascii="Calibri" w:hAnsi="Calibri"/>
                <w:b/>
                <w:bCs/>
                <w:sz w:val="16"/>
                <w:szCs w:val="16"/>
              </w:rPr>
              <w:t>Self-evaluation</w:t>
            </w:r>
            <w:r w:rsidR="00E801D5" w:rsidRPr="00E35834">
              <w:rPr>
                <w:rFonts w:ascii="Calibri" w:hAnsi="Calibri"/>
                <w:b/>
                <w:bCs/>
                <w:sz w:val="16"/>
                <w:szCs w:val="16"/>
              </w:rPr>
              <w:t>:</w:t>
            </w:r>
            <w:r w:rsidR="00E801D5" w:rsidRPr="00E35834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="007C2D1E" w:rsidRPr="00E35834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="00E801D5" w:rsidRPr="00E35834">
              <w:rPr>
                <w:rFonts w:ascii="Calibri" w:hAnsi="Calibri"/>
                <w:bCs/>
                <w:sz w:val="16"/>
                <w:szCs w:val="16"/>
              </w:rPr>
              <w:t xml:space="preserve">Self Evaluation </w:t>
            </w:r>
            <w:r w:rsidR="007C2D1E" w:rsidRPr="00E35834">
              <w:rPr>
                <w:rFonts w:ascii="Calibri" w:hAnsi="Calibri"/>
                <w:bCs/>
                <w:sz w:val="16"/>
                <w:szCs w:val="16"/>
              </w:rPr>
              <w:t xml:space="preserve">can assist you to: </w:t>
            </w:r>
            <w:r w:rsidR="007C2D1E" w:rsidRPr="00E35834">
              <w:rPr>
                <w:rFonts w:ascii="Calibri" w:hAnsi="Calibri"/>
                <w:sz w:val="16"/>
                <w:szCs w:val="16"/>
              </w:rPr>
              <w:t xml:space="preserve">improve the educational experiences you provide for your students, identify the professional education you need to further develop your capacity to teach </w:t>
            </w:r>
            <w:r w:rsidR="001B6655" w:rsidRPr="00E35834">
              <w:rPr>
                <w:rFonts w:ascii="Calibri" w:hAnsi="Calibri"/>
                <w:sz w:val="16"/>
                <w:szCs w:val="16"/>
              </w:rPr>
              <w:t xml:space="preserve">and research </w:t>
            </w:r>
            <w:r w:rsidR="007C2D1E" w:rsidRPr="00E35834">
              <w:rPr>
                <w:rFonts w:ascii="Calibri" w:hAnsi="Calibri"/>
                <w:sz w:val="16"/>
                <w:szCs w:val="16"/>
              </w:rPr>
              <w:t>well</w:t>
            </w:r>
            <w:r w:rsidR="00B63F3B" w:rsidRPr="00E35834">
              <w:rPr>
                <w:rFonts w:ascii="Calibri" w:hAnsi="Calibri"/>
                <w:sz w:val="16"/>
                <w:szCs w:val="16"/>
              </w:rPr>
              <w:t xml:space="preserve"> and</w:t>
            </w:r>
            <w:r w:rsidR="007C2D1E" w:rsidRPr="00E35834">
              <w:rPr>
                <w:rFonts w:ascii="Calibri" w:hAnsi="Calibri"/>
                <w:sz w:val="16"/>
                <w:szCs w:val="16"/>
              </w:rPr>
              <w:t>, prepare for your performance review with your department head. Self-evaluation can range from personal reflection to formal assessment.</w:t>
            </w:r>
            <w:r w:rsidR="00160B3C" w:rsidRPr="00E35834">
              <w:rPr>
                <w:rFonts w:ascii="Calibri" w:hAnsi="Calibri"/>
                <w:sz w:val="16"/>
                <w:szCs w:val="16"/>
              </w:rPr>
              <w:t xml:space="preserve"> </w:t>
            </w:r>
            <w:r w:rsidR="007C2D1E" w:rsidRPr="00E35834">
              <w:rPr>
                <w:rFonts w:ascii="Calibri" w:hAnsi="Calibri" w:cs="Arial"/>
                <w:sz w:val="16"/>
                <w:szCs w:val="16"/>
              </w:rPr>
              <w:t>Based on a constructive self-evaluation of your abilities to teach, conduct research and scholarly activities, and participate in service activities</w:t>
            </w:r>
            <w:r w:rsidR="006425B9" w:rsidRPr="00E35834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</w:tr>
      <w:tr w:rsidR="00316044" w:rsidRPr="00724376" w:rsidTr="00F26500">
        <w:trPr>
          <w:cantSplit/>
          <w:trHeight w:val="3839"/>
        </w:trPr>
        <w:tc>
          <w:tcPr>
            <w:tcW w:w="14677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44" w:rsidRPr="00E35834" w:rsidRDefault="00316044" w:rsidP="006425B9">
            <w:pPr>
              <w:tabs>
                <w:tab w:val="left" w:pos="-576"/>
              </w:tabs>
              <w:spacing w:before="50" w:after="50"/>
              <w:ind w:right="72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</w:tr>
    </w:tbl>
    <w:p w:rsidR="00A245A0" w:rsidRDefault="00A245A0"/>
    <w:tbl>
      <w:tblPr>
        <w:tblW w:w="14677" w:type="dxa"/>
        <w:tblInd w:w="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62"/>
        <w:gridCol w:w="1003"/>
        <w:gridCol w:w="563"/>
        <w:gridCol w:w="563"/>
        <w:gridCol w:w="568"/>
        <w:gridCol w:w="563"/>
        <w:gridCol w:w="563"/>
        <w:gridCol w:w="1004"/>
        <w:gridCol w:w="5113"/>
        <w:gridCol w:w="25"/>
        <w:gridCol w:w="1530"/>
        <w:gridCol w:w="720"/>
      </w:tblGrid>
      <w:tr w:rsidR="00145B89" w:rsidRPr="00724376" w:rsidTr="00E35834">
        <w:trPr>
          <w:cantSplit/>
          <w:trHeight w:val="305"/>
        </w:trPr>
        <w:tc>
          <w:tcPr>
            <w:tcW w:w="14677" w:type="dxa"/>
            <w:gridSpan w:val="1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F1A" w:rsidRPr="00E35834" w:rsidRDefault="000C2F1A" w:rsidP="000C2F1A">
            <w:pPr>
              <w:tabs>
                <w:tab w:val="left" w:pos="-576"/>
              </w:tabs>
              <w:spacing w:before="50" w:after="50"/>
              <w:ind w:right="72"/>
              <w:jc w:val="center"/>
              <w:rPr>
                <w:rFonts w:ascii="Calibri" w:hAnsi="Calibri"/>
                <w:b/>
                <w:bCs/>
                <w:caps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bCs/>
                <w:caps/>
                <w:color w:val="auto"/>
                <w:sz w:val="16"/>
                <w:szCs w:val="16"/>
              </w:rPr>
              <w:lastRenderedPageBreak/>
              <w:t xml:space="preserve"> </w:t>
            </w: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WORK LOAD CATEGORIES</w:t>
            </w:r>
            <w:r w:rsidRPr="00E35834">
              <w:rPr>
                <w:rFonts w:ascii="Calibri" w:hAnsi="Calibri"/>
                <w:b/>
                <w:bCs/>
                <w:caps/>
                <w:color w:val="auto"/>
                <w:sz w:val="16"/>
                <w:szCs w:val="16"/>
              </w:rPr>
              <w:t xml:space="preserve"> Actual Activity</w:t>
            </w:r>
          </w:p>
        </w:tc>
      </w:tr>
      <w:tr w:rsidR="00D03014" w:rsidRPr="00724376" w:rsidTr="00E35834">
        <w:trPr>
          <w:cantSplit/>
          <w:trHeight w:val="305"/>
        </w:trPr>
        <w:tc>
          <w:tcPr>
            <w:tcW w:w="2462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014" w:rsidRPr="00E35834" w:rsidRDefault="00D03014" w:rsidP="004C36BE">
            <w:pPr>
              <w:tabs>
                <w:tab w:val="left" w:pos="-576"/>
              </w:tabs>
              <w:spacing w:before="50" w:after="50"/>
              <w:ind w:left="72" w:right="72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Section I: </w:t>
            </w:r>
            <w:r w:rsidR="004C36BE"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Teaching</w:t>
            </w:r>
          </w:p>
        </w:tc>
        <w:tc>
          <w:tcPr>
            <w:tcW w:w="12215" w:type="dxa"/>
            <w:gridSpan w:val="11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014" w:rsidRPr="00E35834" w:rsidRDefault="00B46529" w:rsidP="00A70B2F">
            <w:pPr>
              <w:tabs>
                <w:tab w:val="left" w:pos="-576"/>
              </w:tabs>
              <w:spacing w:before="50" w:after="50"/>
              <w:ind w:left="72" w:right="72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bCs/>
                <w:caps/>
                <w:color w:val="auto"/>
                <w:sz w:val="16"/>
                <w:szCs w:val="16"/>
              </w:rPr>
              <w:t>Actual Activity:</w:t>
            </w:r>
          </w:p>
        </w:tc>
      </w:tr>
      <w:tr w:rsidR="00A3671E" w:rsidRPr="00724376" w:rsidTr="0003472F">
        <w:trPr>
          <w:cantSplit/>
          <w:trHeight w:val="500"/>
        </w:trPr>
        <w:tc>
          <w:tcPr>
            <w:tcW w:w="246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 w:rsidP="00500DC3">
            <w:pPr>
              <w:numPr>
                <w:ilvl w:val="0"/>
                <w:numId w:val="1"/>
              </w:numPr>
              <w:spacing w:before="50" w:after="50"/>
              <w:ind w:right="72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Teaching/Courses </w:t>
            </w:r>
          </w:p>
          <w:p w:rsidR="00A3671E" w:rsidRPr="00E35834" w:rsidRDefault="00A3671E" w:rsidP="002E6D1B">
            <w:pPr>
              <w:spacing w:before="50" w:after="50"/>
              <w:ind w:left="97" w:right="72"/>
              <w:rPr>
                <w:rFonts w:ascii="Calibri" w:hAnsi="Calibri"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color w:val="auto"/>
                <w:sz w:val="16"/>
                <w:szCs w:val="16"/>
              </w:rPr>
              <w:t xml:space="preserve">List prefix and course number section numbers, assigned credit hours, </w:t>
            </w:r>
            <w:r w:rsidR="002E6D1B" w:rsidRPr="00E35834">
              <w:rPr>
                <w:rFonts w:ascii="Calibri" w:hAnsi="Calibri"/>
                <w:color w:val="auto"/>
                <w:sz w:val="16"/>
                <w:szCs w:val="16"/>
              </w:rPr>
              <w:t xml:space="preserve">contact hours, enrollment, and </w:t>
            </w:r>
            <w:r w:rsidRPr="00E35834">
              <w:rPr>
                <w:rFonts w:ascii="Calibri" w:hAnsi="Calibri"/>
                <w:color w:val="auto"/>
                <w:sz w:val="16"/>
                <w:szCs w:val="16"/>
              </w:rPr>
              <w:t xml:space="preserve">delivery </w:t>
            </w:r>
            <w:r w:rsidR="001F5265" w:rsidRPr="00E35834">
              <w:rPr>
                <w:rFonts w:ascii="Calibri" w:hAnsi="Calibri"/>
                <w:color w:val="auto"/>
                <w:sz w:val="16"/>
                <w:szCs w:val="16"/>
              </w:rPr>
              <w:t xml:space="preserve">type. </w:t>
            </w:r>
          </w:p>
          <w:p w:rsidR="00F26500" w:rsidRPr="00E35834" w:rsidRDefault="00F26500" w:rsidP="002E6D1B">
            <w:pPr>
              <w:spacing w:before="50" w:after="50"/>
              <w:ind w:left="97" w:right="72"/>
              <w:rPr>
                <w:rFonts w:ascii="Calibri" w:hAnsi="Calibri"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color w:val="auto"/>
                <w:sz w:val="16"/>
                <w:szCs w:val="16"/>
              </w:rPr>
              <w:t>Enter the appropriate term.</w:t>
            </w:r>
          </w:p>
        </w:tc>
        <w:tc>
          <w:tcPr>
            <w:tcW w:w="100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 w:rsidP="002E6D1B">
            <w:pPr>
              <w:spacing w:before="50" w:after="50"/>
              <w:jc w:val="center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Course Prefix </w:t>
            </w:r>
            <w:r w:rsidR="002E6D1B" w:rsidRPr="00E35834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&amp; Number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Sec #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Cr </w:t>
            </w:r>
          </w:p>
          <w:p w:rsidR="00A3671E" w:rsidRPr="00E35834" w:rsidRDefault="00A3671E" w:rsidP="004A19A3">
            <w:pPr>
              <w:spacing w:before="50" w:after="50"/>
              <w:ind w:left="72" w:right="72"/>
              <w:jc w:val="center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Hrs. 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671E" w:rsidRPr="00E35834" w:rsidRDefault="00A3671E" w:rsidP="004A19A3">
            <w:pPr>
              <w:spacing w:before="50" w:after="50"/>
              <w:ind w:left="-101" w:right="-115"/>
              <w:jc w:val="center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Contact</w:t>
            </w:r>
          </w:p>
          <w:p w:rsidR="00A3671E" w:rsidRPr="00E35834" w:rsidRDefault="00A3671E" w:rsidP="004A19A3">
            <w:pPr>
              <w:spacing w:before="50" w:after="50"/>
              <w:ind w:left="-101" w:right="-115"/>
              <w:jc w:val="center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Hrs./</w:t>
            </w:r>
            <w:proofErr w:type="spellStart"/>
            <w:r w:rsidRPr="00E35834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Wk</w:t>
            </w:r>
            <w:proofErr w:type="spellEnd"/>
            <w:r w:rsidRPr="00E35834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A3671E" w:rsidRPr="00E35834" w:rsidRDefault="00A3671E" w:rsidP="001F4073">
            <w:pPr>
              <w:spacing w:before="50" w:after="50"/>
              <w:ind w:left="-101" w:right="-115"/>
              <w:jc w:val="center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 w:rsidP="00A3671E">
            <w:pPr>
              <w:tabs>
                <w:tab w:val="left" w:pos="1080"/>
              </w:tabs>
              <w:spacing w:before="50" w:after="50"/>
              <w:ind w:left="90" w:right="72"/>
              <w:jc w:val="center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Enroll #</w:t>
            </w:r>
          </w:p>
          <w:p w:rsidR="00A3671E" w:rsidRPr="00E35834" w:rsidRDefault="00A3671E" w:rsidP="00A3671E">
            <w:pPr>
              <w:spacing w:before="50" w:after="50"/>
              <w:ind w:left="-101" w:right="-115"/>
              <w:jc w:val="center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bCs/>
                <w:color w:val="auto"/>
                <w:sz w:val="16"/>
                <w:szCs w:val="16"/>
                <w:u w:val="single"/>
              </w:rPr>
              <w:t>UG</w:t>
            </w:r>
            <w:r w:rsidRPr="00E35834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       </w:t>
            </w:r>
            <w:r w:rsidRPr="00E35834">
              <w:rPr>
                <w:rFonts w:ascii="Calibri" w:hAnsi="Calibri"/>
                <w:b/>
                <w:bCs/>
                <w:color w:val="auto"/>
                <w:sz w:val="16"/>
                <w:szCs w:val="16"/>
                <w:u w:val="single"/>
              </w:rPr>
              <w:t>GR</w:t>
            </w:r>
          </w:p>
          <w:p w:rsidR="00A3671E" w:rsidRPr="00E35834" w:rsidRDefault="00A3671E" w:rsidP="00A3671E">
            <w:pPr>
              <w:tabs>
                <w:tab w:val="left" w:pos="1080"/>
              </w:tabs>
              <w:spacing w:before="50" w:after="50"/>
              <w:ind w:left="90" w:right="72"/>
              <w:jc w:val="center"/>
              <w:rPr>
                <w:rFonts w:ascii="Calibri" w:hAnsi="Calibri"/>
                <w:bCs/>
                <w:color w:val="auto"/>
                <w:sz w:val="16"/>
                <w:szCs w:val="16"/>
                <w:u w:val="single"/>
              </w:rPr>
            </w:pPr>
            <w:r w:rsidRPr="00E35834">
              <w:rPr>
                <w:rFonts w:ascii="Calibri" w:hAnsi="Calibri"/>
                <w:bCs/>
                <w:color w:val="auto"/>
                <w:sz w:val="16"/>
                <w:szCs w:val="16"/>
              </w:rPr>
              <w:t>Number of students issued a final grade</w:t>
            </w: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671E" w:rsidRPr="00E35834" w:rsidRDefault="00A3671E" w:rsidP="00A3671E">
            <w:pPr>
              <w:spacing w:before="50" w:after="50"/>
              <w:ind w:left="-101" w:right="-115"/>
              <w:jc w:val="center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Type</w:t>
            </w:r>
          </w:p>
          <w:p w:rsidR="00A3671E" w:rsidRPr="00E35834" w:rsidRDefault="00A3671E" w:rsidP="00A3671E">
            <w:pPr>
              <w:spacing w:before="50" w:after="50"/>
              <w:ind w:left="72" w:right="72"/>
              <w:jc w:val="center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A3671E" w:rsidRPr="00E35834" w:rsidRDefault="00A3671E" w:rsidP="000C009E">
            <w:pPr>
              <w:tabs>
                <w:tab w:val="left" w:pos="1080"/>
              </w:tabs>
              <w:spacing w:before="50" w:after="50"/>
              <w:ind w:right="72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Comments</w:t>
            </w:r>
          </w:p>
          <w:p w:rsidR="00A3671E" w:rsidRPr="00E35834" w:rsidRDefault="002E6D1B" w:rsidP="004C7470">
            <w:pPr>
              <w:tabs>
                <w:tab w:val="left" w:pos="1080"/>
              </w:tabs>
              <w:spacing w:before="50" w:after="50"/>
              <w:ind w:right="72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color w:val="auto"/>
                <w:sz w:val="16"/>
                <w:szCs w:val="16"/>
              </w:rPr>
              <w:t>D</w:t>
            </w:r>
            <w:r w:rsidR="00A3671E" w:rsidRPr="00E35834">
              <w:rPr>
                <w:rFonts w:ascii="Calibri" w:hAnsi="Calibri"/>
                <w:color w:val="auto"/>
                <w:sz w:val="16"/>
                <w:szCs w:val="16"/>
              </w:rPr>
              <w:t>escribe innovations that enhan</w:t>
            </w:r>
            <w:r w:rsidR="004C7470" w:rsidRPr="00E35834">
              <w:rPr>
                <w:rFonts w:ascii="Calibri" w:hAnsi="Calibri"/>
                <w:color w:val="auto"/>
                <w:sz w:val="16"/>
                <w:szCs w:val="16"/>
              </w:rPr>
              <w:t>ce</w:t>
            </w:r>
            <w:r w:rsidR="00A3671E" w:rsidRPr="00E35834">
              <w:rPr>
                <w:rFonts w:ascii="Calibri" w:hAnsi="Calibri"/>
                <w:color w:val="auto"/>
                <w:sz w:val="16"/>
                <w:szCs w:val="16"/>
              </w:rPr>
              <w:t xml:space="preserve"> rigor and quality of student learning</w:t>
            </w:r>
            <w:r w:rsidR="00EF378B" w:rsidRPr="00E35834">
              <w:rPr>
                <w:rFonts w:ascii="Calibri" w:hAnsi="Calibri"/>
                <w:color w:val="auto"/>
                <w:sz w:val="16"/>
                <w:szCs w:val="16"/>
              </w:rPr>
              <w:t>, and/or explain unique class formats e.g. a single course that has a lecture, lab, clinical component, and/or multiple faculty</w:t>
            </w:r>
            <w:r w:rsidR="00AE40B3" w:rsidRPr="00E35834">
              <w:rPr>
                <w:rFonts w:ascii="Calibri" w:hAnsi="Calibri"/>
                <w:color w:val="auto"/>
                <w:sz w:val="16"/>
                <w:szCs w:val="16"/>
              </w:rPr>
              <w:t xml:space="preserve"> members.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A3671E" w:rsidRPr="00E35834" w:rsidRDefault="00EB0C16" w:rsidP="007617D8">
            <w:pPr>
              <w:tabs>
                <w:tab w:val="left" w:pos="1080"/>
              </w:tabs>
              <w:spacing w:before="50" w:after="50"/>
              <w:ind w:right="72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Optional </w:t>
            </w:r>
            <w:r w:rsidR="00A3671E" w:rsidRPr="00E35834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Rubric</w:t>
            </w:r>
            <w:r w:rsidR="004C7470" w:rsidRPr="00E35834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Notation</w:t>
            </w:r>
          </w:p>
          <w:p w:rsidR="00A86444" w:rsidRPr="00E35834" w:rsidRDefault="00A86444" w:rsidP="00A86444">
            <w:pPr>
              <w:tabs>
                <w:tab w:val="left" w:pos="1080"/>
              </w:tabs>
              <w:spacing w:before="50" w:after="50"/>
              <w:ind w:right="72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color w:val="auto"/>
                <w:sz w:val="16"/>
                <w:szCs w:val="16"/>
              </w:rPr>
              <w:t>Include or summarize the appropriate part of</w:t>
            </w:r>
            <w:r w:rsidR="00845C27" w:rsidRPr="00E35834">
              <w:rPr>
                <w:rFonts w:ascii="Calibri" w:hAnsi="Calibri"/>
                <w:color w:val="auto"/>
                <w:sz w:val="16"/>
                <w:szCs w:val="16"/>
              </w:rPr>
              <w:t xml:space="preserve"> the </w:t>
            </w:r>
            <w:r w:rsidRPr="00E35834">
              <w:rPr>
                <w:rFonts w:ascii="Calibri" w:hAnsi="Calibri"/>
                <w:color w:val="auto"/>
                <w:sz w:val="16"/>
                <w:szCs w:val="16"/>
              </w:rPr>
              <w:t xml:space="preserve">department’s evaluation rubric. </w:t>
            </w:r>
          </w:p>
        </w:tc>
      </w:tr>
      <w:tr w:rsidR="00A3671E" w:rsidRPr="00724376" w:rsidTr="0003472F">
        <w:trPr>
          <w:cantSplit/>
          <w:trHeight w:val="340"/>
        </w:trPr>
        <w:tc>
          <w:tcPr>
            <w:tcW w:w="246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 w:rsidP="00611D4B">
            <w:pPr>
              <w:spacing w:before="50" w:after="50"/>
              <w:ind w:left="72" w:right="72"/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27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A3671E" w:rsidRPr="00724376" w:rsidTr="0003472F">
        <w:trPr>
          <w:cantSplit/>
          <w:trHeight w:val="340"/>
        </w:trPr>
        <w:tc>
          <w:tcPr>
            <w:tcW w:w="246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 w:rsidP="00611D4B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27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870888" w:rsidRPr="00724376" w:rsidTr="0003472F">
        <w:trPr>
          <w:cantSplit/>
          <w:trHeight w:val="340"/>
        </w:trPr>
        <w:tc>
          <w:tcPr>
            <w:tcW w:w="246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88" w:rsidRPr="00E35834" w:rsidRDefault="00870888" w:rsidP="00611D4B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88" w:rsidRPr="00E35834" w:rsidRDefault="00870888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88" w:rsidRPr="00E35834" w:rsidRDefault="00870888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88" w:rsidRPr="00E35834" w:rsidRDefault="00870888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70888" w:rsidRPr="00E35834" w:rsidRDefault="00870888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88" w:rsidRPr="00E35834" w:rsidRDefault="00870888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88" w:rsidRPr="00E35834" w:rsidRDefault="00870888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70888" w:rsidRPr="00E35834" w:rsidRDefault="00870888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870888" w:rsidRPr="00E35834" w:rsidRDefault="00870888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27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870888" w:rsidRPr="00E35834" w:rsidRDefault="00870888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A3671E" w:rsidRPr="00724376" w:rsidTr="0003472F">
        <w:trPr>
          <w:cantSplit/>
          <w:trHeight w:val="340"/>
        </w:trPr>
        <w:tc>
          <w:tcPr>
            <w:tcW w:w="246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 w:rsidP="00611D4B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27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2E6D1B" w:rsidRPr="00724376" w:rsidTr="0003472F">
        <w:trPr>
          <w:cantSplit/>
          <w:trHeight w:val="340"/>
        </w:trPr>
        <w:tc>
          <w:tcPr>
            <w:tcW w:w="246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1B" w:rsidRPr="00E35834" w:rsidRDefault="002E6D1B" w:rsidP="00611D4B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1B" w:rsidRPr="00E35834" w:rsidRDefault="002E6D1B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1B" w:rsidRPr="00E35834" w:rsidRDefault="002E6D1B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1B" w:rsidRPr="00E35834" w:rsidRDefault="002E6D1B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E6D1B" w:rsidRPr="00E35834" w:rsidRDefault="002E6D1B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1B" w:rsidRPr="00E35834" w:rsidRDefault="002E6D1B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1B" w:rsidRPr="00E35834" w:rsidRDefault="002E6D1B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E6D1B" w:rsidRPr="00E35834" w:rsidRDefault="002E6D1B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2E6D1B" w:rsidRPr="00E35834" w:rsidRDefault="002E6D1B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27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2E6D1B" w:rsidRPr="00E35834" w:rsidRDefault="002E6D1B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A3671E" w:rsidRPr="00724376" w:rsidTr="0003472F">
        <w:trPr>
          <w:cantSplit/>
          <w:trHeight w:val="340"/>
        </w:trPr>
        <w:tc>
          <w:tcPr>
            <w:tcW w:w="246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 w:rsidP="00611D4B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27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A3671E" w:rsidRPr="00724376" w:rsidTr="0003472F">
        <w:trPr>
          <w:cantSplit/>
          <w:trHeight w:val="340"/>
        </w:trPr>
        <w:tc>
          <w:tcPr>
            <w:tcW w:w="246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 w:rsidP="00611D4B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27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A3671E" w:rsidRPr="00724376" w:rsidTr="0003472F">
        <w:trPr>
          <w:cantSplit/>
          <w:trHeight w:val="345"/>
        </w:trPr>
        <w:tc>
          <w:tcPr>
            <w:tcW w:w="246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 w:rsidP="00611D4B">
            <w:pPr>
              <w:spacing w:before="50" w:after="50"/>
              <w:ind w:left="72" w:right="72"/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27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A3671E" w:rsidRPr="00724376" w:rsidTr="0003472F">
        <w:trPr>
          <w:cantSplit/>
          <w:trHeight w:val="340"/>
        </w:trPr>
        <w:tc>
          <w:tcPr>
            <w:tcW w:w="246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27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A3671E" w:rsidRPr="00724376" w:rsidTr="0003472F">
        <w:trPr>
          <w:cantSplit/>
          <w:trHeight w:val="340"/>
        </w:trPr>
        <w:tc>
          <w:tcPr>
            <w:tcW w:w="246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27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A3671E" w:rsidRPr="00724376" w:rsidTr="0003472F">
        <w:trPr>
          <w:cantSplit/>
          <w:trHeight w:val="340"/>
        </w:trPr>
        <w:tc>
          <w:tcPr>
            <w:tcW w:w="246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27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0C2F1A" w:rsidRPr="00724376" w:rsidTr="0003472F">
        <w:trPr>
          <w:cantSplit/>
          <w:trHeight w:val="340"/>
        </w:trPr>
        <w:tc>
          <w:tcPr>
            <w:tcW w:w="246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F1A" w:rsidRPr="00E35834" w:rsidRDefault="000C2F1A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F1A" w:rsidRPr="00E35834" w:rsidRDefault="000C2F1A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F1A" w:rsidRPr="00E35834" w:rsidRDefault="000C2F1A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F1A" w:rsidRPr="00E35834" w:rsidRDefault="000C2F1A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C2F1A" w:rsidRPr="00E35834" w:rsidRDefault="000C2F1A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F1A" w:rsidRPr="00E35834" w:rsidRDefault="000C2F1A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F1A" w:rsidRPr="00E35834" w:rsidRDefault="000C2F1A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C2F1A" w:rsidRPr="00E35834" w:rsidRDefault="000C2F1A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0C2F1A" w:rsidRPr="00E35834" w:rsidRDefault="000C2F1A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27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0C2F1A" w:rsidRPr="00E35834" w:rsidRDefault="000C2F1A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A3671E" w:rsidRPr="00724376" w:rsidTr="0003472F">
        <w:trPr>
          <w:cantSplit/>
          <w:trHeight w:val="340"/>
        </w:trPr>
        <w:tc>
          <w:tcPr>
            <w:tcW w:w="246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27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A3671E" w:rsidRPr="00724376" w:rsidTr="0003472F">
        <w:trPr>
          <w:cantSplit/>
          <w:trHeight w:val="340"/>
        </w:trPr>
        <w:tc>
          <w:tcPr>
            <w:tcW w:w="246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 w:rsidP="00611D4B">
            <w:pPr>
              <w:spacing w:before="50" w:after="50"/>
              <w:ind w:left="72" w:right="72"/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27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A3671E" w:rsidRPr="00724376" w:rsidTr="0003472F">
        <w:trPr>
          <w:cantSplit/>
          <w:trHeight w:val="340"/>
        </w:trPr>
        <w:tc>
          <w:tcPr>
            <w:tcW w:w="246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27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A3671E" w:rsidRPr="00724376" w:rsidTr="0003472F">
        <w:trPr>
          <w:cantSplit/>
          <w:trHeight w:val="340"/>
        </w:trPr>
        <w:tc>
          <w:tcPr>
            <w:tcW w:w="246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27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0C2F1A" w:rsidRPr="00724376" w:rsidTr="0003472F">
        <w:trPr>
          <w:cantSplit/>
          <w:trHeight w:val="340"/>
        </w:trPr>
        <w:tc>
          <w:tcPr>
            <w:tcW w:w="246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F1A" w:rsidRPr="00E35834" w:rsidRDefault="000C2F1A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F1A" w:rsidRPr="00E35834" w:rsidRDefault="000C2F1A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F1A" w:rsidRPr="00E35834" w:rsidRDefault="000C2F1A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F1A" w:rsidRPr="00E35834" w:rsidRDefault="000C2F1A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C2F1A" w:rsidRPr="00E35834" w:rsidRDefault="000C2F1A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F1A" w:rsidRPr="00E35834" w:rsidRDefault="000C2F1A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F1A" w:rsidRPr="00E35834" w:rsidRDefault="000C2F1A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C2F1A" w:rsidRPr="00E35834" w:rsidRDefault="000C2F1A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0C2F1A" w:rsidRPr="00E35834" w:rsidRDefault="000C2F1A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27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0C2F1A" w:rsidRPr="00E35834" w:rsidRDefault="000C2F1A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A3671E" w:rsidRPr="00724376" w:rsidTr="0003472F">
        <w:trPr>
          <w:cantSplit/>
          <w:trHeight w:val="340"/>
        </w:trPr>
        <w:tc>
          <w:tcPr>
            <w:tcW w:w="246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 w:rsidP="00AA0689">
            <w:pPr>
              <w:spacing w:before="50" w:after="50"/>
              <w:ind w:left="72" w:right="72"/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27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A3671E" w:rsidRPr="00724376" w:rsidTr="0003472F">
        <w:trPr>
          <w:cantSplit/>
          <w:trHeight w:val="340"/>
        </w:trPr>
        <w:tc>
          <w:tcPr>
            <w:tcW w:w="246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 w:rsidP="00AA0689">
            <w:pPr>
              <w:spacing w:before="50" w:after="50"/>
              <w:ind w:left="72" w:right="72"/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27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A3671E" w:rsidRPr="00724376" w:rsidTr="0003472F">
        <w:trPr>
          <w:cantSplit/>
          <w:trHeight w:val="340"/>
        </w:trPr>
        <w:tc>
          <w:tcPr>
            <w:tcW w:w="246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 w:rsidP="00AA0689">
            <w:pPr>
              <w:spacing w:before="50" w:after="50"/>
              <w:ind w:left="72" w:right="72"/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27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A3671E" w:rsidRPr="00724376" w:rsidTr="0003472F">
        <w:trPr>
          <w:cantSplit/>
          <w:trHeight w:val="340"/>
        </w:trPr>
        <w:tc>
          <w:tcPr>
            <w:tcW w:w="246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 w:rsidP="00AA0689">
            <w:pPr>
              <w:spacing w:before="50" w:after="50"/>
              <w:ind w:left="72" w:right="72"/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27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A3671E" w:rsidRPr="00724376" w:rsidTr="0003472F">
        <w:trPr>
          <w:cantSplit/>
          <w:trHeight w:val="340"/>
        </w:trPr>
        <w:tc>
          <w:tcPr>
            <w:tcW w:w="246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 w:rsidP="00AA0689">
            <w:pPr>
              <w:spacing w:before="50" w:after="50"/>
              <w:ind w:left="72" w:right="72"/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27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FD150D" w:rsidRPr="00724376" w:rsidTr="0003472F">
        <w:trPr>
          <w:cantSplit/>
          <w:trHeight w:val="340"/>
        </w:trPr>
        <w:tc>
          <w:tcPr>
            <w:tcW w:w="246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50D" w:rsidRPr="00E35834" w:rsidRDefault="00FD150D" w:rsidP="00AA0689">
            <w:pPr>
              <w:spacing w:before="50" w:after="50"/>
              <w:ind w:left="72" w:right="72"/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50D" w:rsidRPr="00E35834" w:rsidRDefault="00FD150D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50D" w:rsidRPr="00E35834" w:rsidRDefault="00FD150D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50D" w:rsidRPr="00E35834" w:rsidRDefault="00FD150D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D150D" w:rsidRPr="00E35834" w:rsidRDefault="00FD150D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50D" w:rsidRPr="00E35834" w:rsidRDefault="00FD150D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50D" w:rsidRPr="00E35834" w:rsidRDefault="00FD150D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D150D" w:rsidRPr="00E35834" w:rsidRDefault="00FD150D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FD150D" w:rsidRPr="00E35834" w:rsidRDefault="00FD150D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27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FD150D" w:rsidRPr="00E35834" w:rsidRDefault="00FD150D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A3671E" w:rsidRPr="00724376" w:rsidTr="0074270F">
        <w:trPr>
          <w:cantSplit/>
          <w:trHeight w:val="340"/>
        </w:trPr>
        <w:tc>
          <w:tcPr>
            <w:tcW w:w="246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 w:rsidP="00AA0689">
            <w:pPr>
              <w:spacing w:before="50" w:after="50"/>
              <w:ind w:left="72" w:right="72"/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5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275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A3671E" w:rsidRPr="00E35834" w:rsidRDefault="00A3671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7617D8" w:rsidRPr="00724376" w:rsidTr="0074270F">
        <w:trPr>
          <w:cantSplit/>
          <w:trHeight w:val="443"/>
        </w:trPr>
        <w:tc>
          <w:tcPr>
            <w:tcW w:w="246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7D8" w:rsidRPr="00E35834" w:rsidRDefault="007617D8" w:rsidP="00191C7F">
            <w:pPr>
              <w:spacing w:before="50" w:after="50"/>
              <w:ind w:left="72" w:right="72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lastRenderedPageBreak/>
              <w:t>B. Individual Studies, Internships, and practicums.</w:t>
            </w:r>
          </w:p>
        </w:tc>
        <w:tc>
          <w:tcPr>
            <w:tcW w:w="9965" w:type="dxa"/>
            <w:gridSpan w:val="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7D8" w:rsidRPr="00E35834" w:rsidRDefault="007617D8" w:rsidP="007617D8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color w:val="auto"/>
                <w:sz w:val="16"/>
                <w:szCs w:val="16"/>
              </w:rPr>
              <w:t>Name, Semester, Course No.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7617D8" w:rsidRPr="00E35834" w:rsidRDefault="007617D8" w:rsidP="007617D8">
            <w:pPr>
              <w:spacing w:before="50" w:after="50"/>
              <w:ind w:left="-18" w:right="72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Rubric</w:t>
            </w:r>
            <w:r w:rsidR="004C7470"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Notation</w:t>
            </w:r>
          </w:p>
        </w:tc>
      </w:tr>
      <w:tr w:rsidR="0074270F" w:rsidRPr="00724376" w:rsidTr="0074270F">
        <w:trPr>
          <w:cantSplit/>
          <w:trHeight w:val="1225"/>
        </w:trPr>
        <w:tc>
          <w:tcPr>
            <w:tcW w:w="2462" w:type="dxa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70F" w:rsidRPr="00E35834" w:rsidRDefault="0074270F" w:rsidP="000F2ADB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color w:val="auto"/>
                <w:sz w:val="16"/>
                <w:szCs w:val="16"/>
              </w:rPr>
              <w:t>Include undergraduate research, McNair Scholars, Honors Thesis, Honors Contracts, etc.</w:t>
            </w:r>
          </w:p>
        </w:tc>
        <w:tc>
          <w:tcPr>
            <w:tcW w:w="9965" w:type="dxa"/>
            <w:gridSpan w:val="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70F" w:rsidRPr="00E35834" w:rsidRDefault="0074270F" w:rsidP="007617D8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74270F" w:rsidRPr="00E35834" w:rsidRDefault="0074270F" w:rsidP="007617D8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7617D8" w:rsidRPr="00724376" w:rsidTr="0074270F">
        <w:trPr>
          <w:cantSplit/>
          <w:trHeight w:val="399"/>
        </w:trPr>
        <w:tc>
          <w:tcPr>
            <w:tcW w:w="246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7D8" w:rsidRPr="00E35834" w:rsidRDefault="007617D8" w:rsidP="001F031D">
            <w:pPr>
              <w:spacing w:before="50" w:after="50"/>
              <w:ind w:left="72" w:right="72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C. Graduate Thesis/</w:t>
            </w:r>
            <w:r w:rsidR="001F031D"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Doctoral </w:t>
            </w:r>
            <w:r w:rsidR="001F031D"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Synthesis/</w:t>
            </w: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Dissertation </w:t>
            </w:r>
            <w:r w:rsidR="001F031D"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Chair</w:t>
            </w:r>
          </w:p>
        </w:tc>
        <w:tc>
          <w:tcPr>
            <w:tcW w:w="9965" w:type="dxa"/>
            <w:gridSpan w:val="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7D8" w:rsidRPr="00E35834" w:rsidRDefault="001F5265" w:rsidP="007617D8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color w:val="auto"/>
                <w:sz w:val="16"/>
                <w:szCs w:val="16"/>
              </w:rPr>
              <w:t>Name, Total</w:t>
            </w:r>
            <w:r w:rsidR="007617D8" w:rsidRPr="00E35834">
              <w:rPr>
                <w:rFonts w:ascii="Calibri" w:hAnsi="Calibri"/>
                <w:color w:val="auto"/>
                <w:sz w:val="16"/>
                <w:szCs w:val="16"/>
              </w:rPr>
              <w:t xml:space="preserve"> Cumulative </w:t>
            </w:r>
            <w:proofErr w:type="spellStart"/>
            <w:r w:rsidR="007617D8" w:rsidRPr="00E35834">
              <w:rPr>
                <w:rFonts w:ascii="Calibri" w:hAnsi="Calibri"/>
                <w:color w:val="auto"/>
                <w:sz w:val="16"/>
                <w:szCs w:val="16"/>
              </w:rPr>
              <w:t>Sem</w:t>
            </w:r>
            <w:proofErr w:type="spellEnd"/>
            <w:r w:rsidR="007617D8" w:rsidRPr="00E35834">
              <w:rPr>
                <w:rFonts w:ascii="Calibri" w:hAnsi="Calibri"/>
                <w:color w:val="auto"/>
                <w:sz w:val="16"/>
                <w:szCs w:val="16"/>
              </w:rPr>
              <w:t>(s) Enrolled, Ongoing or Completed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7617D8" w:rsidRPr="00E35834" w:rsidRDefault="007617D8" w:rsidP="007617D8">
            <w:pPr>
              <w:spacing w:before="50" w:after="50"/>
              <w:ind w:left="72" w:right="72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</w:tr>
      <w:tr w:rsidR="007617D8" w:rsidRPr="00724376" w:rsidTr="0074270F">
        <w:trPr>
          <w:cantSplit/>
          <w:trHeight w:val="1385"/>
        </w:trPr>
        <w:tc>
          <w:tcPr>
            <w:tcW w:w="246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7D8" w:rsidRPr="00E35834" w:rsidRDefault="007617D8" w:rsidP="003472A0">
            <w:pPr>
              <w:spacing w:before="50" w:after="50"/>
              <w:ind w:left="72" w:right="72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65" w:type="dxa"/>
            <w:gridSpan w:val="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7D8" w:rsidRPr="00E35834" w:rsidRDefault="007617D8" w:rsidP="007617D8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7617D8" w:rsidRPr="00E35834" w:rsidRDefault="007617D8" w:rsidP="007617D8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7617D8" w:rsidRPr="00724376" w:rsidTr="0074270F">
        <w:trPr>
          <w:cantSplit/>
          <w:trHeight w:val="399"/>
        </w:trPr>
        <w:tc>
          <w:tcPr>
            <w:tcW w:w="246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7D8" w:rsidRPr="00E35834" w:rsidRDefault="007617D8" w:rsidP="001F031D">
            <w:pPr>
              <w:spacing w:before="50" w:after="50"/>
              <w:ind w:left="72" w:right="72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D. Graduate Thesis/ Dissertation</w:t>
            </w:r>
            <w:r w:rsidR="001F031D"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/Synthesis </w:t>
            </w: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Mem</w:t>
            </w:r>
            <w:r w:rsidR="001F031D"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ber</w:t>
            </w:r>
          </w:p>
        </w:tc>
        <w:tc>
          <w:tcPr>
            <w:tcW w:w="9965" w:type="dxa"/>
            <w:gridSpan w:val="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7D8" w:rsidRPr="00E35834" w:rsidRDefault="007617D8" w:rsidP="007617D8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color w:val="auto"/>
                <w:sz w:val="16"/>
                <w:szCs w:val="16"/>
              </w:rPr>
              <w:t>Name, Title, Which Semester(s)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7617D8" w:rsidRPr="00E35834" w:rsidRDefault="007617D8" w:rsidP="007617D8">
            <w:pPr>
              <w:spacing w:before="50" w:after="50"/>
              <w:ind w:left="72" w:right="72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</w:tr>
      <w:tr w:rsidR="007617D8" w:rsidRPr="00724376" w:rsidTr="0074270F">
        <w:trPr>
          <w:cantSplit/>
          <w:trHeight w:val="1720"/>
        </w:trPr>
        <w:tc>
          <w:tcPr>
            <w:tcW w:w="246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7D8" w:rsidRPr="00E35834" w:rsidRDefault="007617D8" w:rsidP="000F2ADB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color w:val="auto"/>
                <w:sz w:val="16"/>
                <w:szCs w:val="16"/>
              </w:rPr>
              <w:t>Include Comprehensive Exam Chair, and Comprehensive Exam Committee member</w:t>
            </w:r>
            <w:r w:rsidR="006E71B3" w:rsidRPr="00E35834">
              <w:rPr>
                <w:rFonts w:ascii="Calibri" w:hAnsi="Calibri"/>
                <w:color w:val="auto"/>
                <w:sz w:val="16"/>
                <w:szCs w:val="16"/>
              </w:rPr>
              <w:t>, etc</w:t>
            </w:r>
            <w:r w:rsidRPr="00E35834">
              <w:rPr>
                <w:rFonts w:ascii="Calibri" w:hAnsi="Calibri"/>
                <w:color w:val="auto"/>
                <w:sz w:val="16"/>
                <w:szCs w:val="16"/>
              </w:rPr>
              <w:t>.</w:t>
            </w:r>
          </w:p>
        </w:tc>
        <w:tc>
          <w:tcPr>
            <w:tcW w:w="9965" w:type="dxa"/>
            <w:gridSpan w:val="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7D8" w:rsidRPr="00E35834" w:rsidRDefault="007617D8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7617D8" w:rsidRPr="00E35834" w:rsidRDefault="007617D8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7617D8" w:rsidRPr="00724376" w:rsidTr="0074270F">
        <w:trPr>
          <w:cantSplit/>
          <w:trHeight w:val="340"/>
        </w:trPr>
        <w:tc>
          <w:tcPr>
            <w:tcW w:w="246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7D8" w:rsidRPr="00E35834" w:rsidRDefault="007617D8" w:rsidP="00EE602C">
            <w:pPr>
              <w:spacing w:before="50" w:after="50"/>
              <w:ind w:left="72" w:right="72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E. </w:t>
            </w:r>
            <w:r w:rsidRPr="00E35834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Other Instructional </w:t>
            </w:r>
          </w:p>
          <w:p w:rsidR="007617D8" w:rsidRPr="00E35834" w:rsidRDefault="007617D8" w:rsidP="00EE602C">
            <w:pPr>
              <w:spacing w:before="50" w:after="50"/>
              <w:ind w:left="72" w:right="72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Activities and Innovations</w:t>
            </w:r>
          </w:p>
        </w:tc>
        <w:tc>
          <w:tcPr>
            <w:tcW w:w="9965" w:type="dxa"/>
            <w:gridSpan w:val="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7D8" w:rsidRPr="00E35834" w:rsidRDefault="007617D8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7617D8" w:rsidRPr="00E35834" w:rsidRDefault="007617D8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7617D8" w:rsidRPr="00724376" w:rsidTr="0074270F">
        <w:trPr>
          <w:cantSplit/>
          <w:trHeight w:val="1372"/>
        </w:trPr>
        <w:tc>
          <w:tcPr>
            <w:tcW w:w="246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7D8" w:rsidRPr="00E35834" w:rsidRDefault="007617D8" w:rsidP="00EE602C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Course technology or distance learning development, mentoring activities, retention activities, </w:t>
            </w:r>
            <w:r w:rsidR="001F031D" w:rsidRPr="00E35834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student </w:t>
            </w:r>
            <w:r w:rsidRPr="00E35834">
              <w:rPr>
                <w:rFonts w:ascii="Calibri" w:hAnsi="Calibri"/>
                <w:bCs/>
                <w:color w:val="auto"/>
                <w:sz w:val="16"/>
                <w:szCs w:val="16"/>
              </w:rPr>
              <w:t>research, or course travel</w:t>
            </w:r>
            <w:r w:rsidR="006E71B3" w:rsidRPr="00E35834">
              <w:rPr>
                <w:rFonts w:ascii="Calibri" w:hAnsi="Calibri"/>
                <w:bCs/>
                <w:color w:val="auto"/>
                <w:sz w:val="16"/>
                <w:szCs w:val="16"/>
              </w:rPr>
              <w:t>, etc</w:t>
            </w:r>
            <w:r w:rsidRPr="00E35834">
              <w:rPr>
                <w:rFonts w:ascii="Calibri" w:hAnsi="Calibri"/>
                <w:bCs/>
                <w:color w:val="auto"/>
                <w:sz w:val="16"/>
                <w:szCs w:val="16"/>
              </w:rPr>
              <w:t>.</w:t>
            </w:r>
          </w:p>
          <w:p w:rsidR="007617D8" w:rsidRPr="00E35834" w:rsidRDefault="007617D8">
            <w:pPr>
              <w:spacing w:before="50" w:after="50"/>
              <w:ind w:left="72" w:right="72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9965" w:type="dxa"/>
            <w:gridSpan w:val="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7D8" w:rsidRPr="00E35834" w:rsidRDefault="007617D8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7617D8" w:rsidRPr="00E35834" w:rsidRDefault="007617D8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7617D8" w:rsidRPr="00724376" w:rsidTr="0074270F">
        <w:trPr>
          <w:cantSplit/>
          <w:trHeight w:val="345"/>
        </w:trPr>
        <w:tc>
          <w:tcPr>
            <w:tcW w:w="246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7D8" w:rsidRPr="00E35834" w:rsidRDefault="007617D8">
            <w:pPr>
              <w:spacing w:before="50" w:after="50"/>
              <w:ind w:left="72" w:right="72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F. Faculty/Educational Development-Instructional</w:t>
            </w:r>
          </w:p>
        </w:tc>
        <w:tc>
          <w:tcPr>
            <w:tcW w:w="9965" w:type="dxa"/>
            <w:gridSpan w:val="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7D8" w:rsidRPr="00E35834" w:rsidRDefault="007617D8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7617D8" w:rsidRPr="00E35834" w:rsidRDefault="007617D8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7617D8" w:rsidRPr="00724376" w:rsidTr="0074270F">
        <w:trPr>
          <w:cantSplit/>
          <w:trHeight w:val="1286"/>
        </w:trPr>
        <w:tc>
          <w:tcPr>
            <w:tcW w:w="246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7D8" w:rsidRPr="00E35834" w:rsidRDefault="007617D8" w:rsidP="00C96371">
            <w:pPr>
              <w:spacing w:before="50" w:after="50"/>
              <w:ind w:left="72" w:right="72"/>
              <w:rPr>
                <w:rFonts w:ascii="Calibri" w:hAnsi="Calibri"/>
                <w:bCs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Cs/>
                <w:color w:val="auto"/>
                <w:sz w:val="16"/>
                <w:szCs w:val="16"/>
              </w:rPr>
              <w:t>Include seminars, workshops, discussion groups, etc.</w:t>
            </w:r>
          </w:p>
        </w:tc>
        <w:tc>
          <w:tcPr>
            <w:tcW w:w="9965" w:type="dxa"/>
            <w:gridSpan w:val="9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7D8" w:rsidRPr="00E35834" w:rsidRDefault="007617D8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7617D8" w:rsidRPr="00E35834" w:rsidRDefault="007617D8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7617D8" w:rsidRPr="00724376" w:rsidTr="00E35834">
        <w:trPr>
          <w:cantSplit/>
          <w:trHeight w:val="345"/>
        </w:trPr>
        <w:tc>
          <w:tcPr>
            <w:tcW w:w="2462" w:type="dxa"/>
            <w:vMerge w:val="restart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6A8" w:rsidRPr="00E35834" w:rsidRDefault="007617D8" w:rsidP="007617D8">
            <w:pPr>
              <w:spacing w:before="50" w:after="50"/>
              <w:ind w:left="72" w:right="72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Section I Teaching</w:t>
            </w:r>
          </w:p>
          <w:p w:rsidR="007617D8" w:rsidRPr="00E35834" w:rsidRDefault="007617D8" w:rsidP="007617D8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Evaluation Weight (percentage of workload attributable to teaching: normally one 3-hour course = 20%)</w:t>
            </w:r>
          </w:p>
        </w:tc>
        <w:tc>
          <w:tcPr>
            <w:tcW w:w="9965" w:type="dxa"/>
            <w:gridSpan w:val="9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7D8" w:rsidRPr="00E35834" w:rsidRDefault="007617D8" w:rsidP="002A7E51">
            <w:pPr>
              <w:spacing w:before="50" w:after="50"/>
              <w:ind w:left="65" w:right="72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Comments:</w:t>
            </w:r>
          </w:p>
        </w:tc>
        <w:tc>
          <w:tcPr>
            <w:tcW w:w="1530" w:type="dxa"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</w:tcPr>
          <w:p w:rsidR="006C628E" w:rsidRPr="00E35834" w:rsidRDefault="006C628E" w:rsidP="007B15FD">
            <w:pPr>
              <w:spacing w:before="50" w:after="50"/>
              <w:ind w:left="72" w:right="72"/>
              <w:jc w:val="right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Subtotal</w:t>
            </w:r>
          </w:p>
          <w:p w:rsidR="007617D8" w:rsidRPr="00E35834" w:rsidRDefault="007617D8" w:rsidP="007B15FD">
            <w:pPr>
              <w:spacing w:before="50" w:after="50"/>
              <w:ind w:left="72" w:right="72"/>
              <w:jc w:val="right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% Spring</w:t>
            </w:r>
          </w:p>
        </w:tc>
        <w:tc>
          <w:tcPr>
            <w:tcW w:w="720" w:type="dxa"/>
            <w:tcBorders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7D8" w:rsidRPr="00E35834" w:rsidRDefault="007617D8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7617D8" w:rsidRPr="00724376" w:rsidTr="00E35834">
        <w:trPr>
          <w:cantSplit/>
          <w:trHeight w:val="345"/>
        </w:trPr>
        <w:tc>
          <w:tcPr>
            <w:tcW w:w="2462" w:type="dxa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7D8" w:rsidRPr="00E35834" w:rsidRDefault="007617D8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65" w:type="dxa"/>
            <w:gridSpan w:val="9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7D8" w:rsidRPr="00E35834" w:rsidRDefault="007617D8">
            <w:pPr>
              <w:spacing w:before="50" w:after="50"/>
              <w:ind w:left="72" w:right="72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</w:tcPr>
          <w:p w:rsidR="006C628E" w:rsidRPr="00E35834" w:rsidRDefault="006C628E" w:rsidP="007B15FD">
            <w:pPr>
              <w:spacing w:before="50" w:after="50"/>
              <w:ind w:left="72" w:right="72"/>
              <w:jc w:val="right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Subtotal</w:t>
            </w:r>
          </w:p>
          <w:p w:rsidR="007617D8" w:rsidRPr="00E35834" w:rsidRDefault="007617D8" w:rsidP="007B15FD">
            <w:pPr>
              <w:spacing w:before="50" w:after="50"/>
              <w:ind w:left="72" w:right="72"/>
              <w:jc w:val="right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% Fall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7D8" w:rsidRPr="00E35834" w:rsidRDefault="007617D8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</w:tbl>
    <w:p w:rsidR="00EA5704" w:rsidRPr="00E35834" w:rsidRDefault="00EA5704" w:rsidP="00C224F3">
      <w:pPr>
        <w:ind w:right="99"/>
        <w:rPr>
          <w:rFonts w:ascii="Calibri" w:hAnsi="Calibri"/>
          <w:b/>
          <w:i/>
          <w:color w:val="auto"/>
          <w:sz w:val="16"/>
          <w:szCs w:val="16"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48"/>
        <w:gridCol w:w="9977"/>
        <w:gridCol w:w="1548"/>
        <w:gridCol w:w="720"/>
      </w:tblGrid>
      <w:tr w:rsidR="00A70B2F" w:rsidRPr="00724376" w:rsidTr="00E35834">
        <w:trPr>
          <w:cantSplit/>
          <w:trHeight w:val="443"/>
        </w:trPr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B2F" w:rsidRPr="00E35834" w:rsidRDefault="00A70B2F">
            <w:pPr>
              <w:spacing w:before="50" w:after="50"/>
              <w:ind w:left="72" w:right="72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Section II: Research/Scholarship</w:t>
            </w:r>
          </w:p>
        </w:tc>
        <w:tc>
          <w:tcPr>
            <w:tcW w:w="12245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B2F" w:rsidRPr="00E35834" w:rsidRDefault="00B46529" w:rsidP="00A70B2F">
            <w:pPr>
              <w:spacing w:before="50" w:after="50"/>
              <w:ind w:left="77" w:right="72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bCs/>
                <w:caps/>
                <w:color w:val="auto"/>
                <w:sz w:val="16"/>
                <w:szCs w:val="16"/>
              </w:rPr>
              <w:t>Actual Activity:</w:t>
            </w:r>
          </w:p>
        </w:tc>
      </w:tr>
      <w:tr w:rsidR="00840FCA" w:rsidRPr="00724376" w:rsidTr="0044706A">
        <w:trPr>
          <w:cantSplit/>
          <w:trHeight w:val="440"/>
        </w:trPr>
        <w:tc>
          <w:tcPr>
            <w:tcW w:w="244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FCA" w:rsidRPr="00E35834" w:rsidRDefault="00840FCA">
            <w:pPr>
              <w:spacing w:before="50" w:after="50"/>
              <w:ind w:left="72" w:right="72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A. Research &amp; Scholarship</w:t>
            </w:r>
          </w:p>
        </w:tc>
        <w:tc>
          <w:tcPr>
            <w:tcW w:w="99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FCA" w:rsidRPr="00E35834" w:rsidRDefault="00840FCA" w:rsidP="00FD3303">
            <w:pPr>
              <w:spacing w:before="50" w:after="50"/>
              <w:ind w:left="72" w:right="72"/>
              <w:jc w:val="both"/>
              <w:rPr>
                <w:rFonts w:ascii="Calibri" w:hAnsi="Calibri"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color w:val="auto"/>
                <w:sz w:val="16"/>
                <w:szCs w:val="16"/>
              </w:rPr>
              <w:t>List all patents, inventions and/or copyrights issued. Separate publications according to the following recommended headings and distinguish between peer review and non-peer review: books, book chapters, journal articles, web</w:t>
            </w:r>
            <w:r w:rsidR="0003472F" w:rsidRPr="00E35834">
              <w:rPr>
                <w:rFonts w:ascii="Calibri" w:hAnsi="Calibri"/>
                <w:color w:val="auto"/>
                <w:sz w:val="16"/>
                <w:szCs w:val="16"/>
              </w:rPr>
              <w:t>-</w:t>
            </w:r>
            <w:r w:rsidRPr="00E35834">
              <w:rPr>
                <w:rFonts w:ascii="Calibri" w:hAnsi="Calibri"/>
                <w:color w:val="auto"/>
                <w:sz w:val="16"/>
                <w:szCs w:val="16"/>
              </w:rPr>
              <w:t>based journal articles, published multi</w:t>
            </w:r>
            <w:r w:rsidR="0003472F" w:rsidRPr="00E35834">
              <w:rPr>
                <w:rFonts w:ascii="Calibri" w:hAnsi="Calibri"/>
                <w:color w:val="auto"/>
                <w:sz w:val="16"/>
                <w:szCs w:val="16"/>
              </w:rPr>
              <w:t>-</w:t>
            </w:r>
            <w:r w:rsidRPr="00E35834">
              <w:rPr>
                <w:rFonts w:ascii="Calibri" w:hAnsi="Calibri"/>
                <w:color w:val="auto"/>
                <w:sz w:val="16"/>
                <w:szCs w:val="16"/>
              </w:rPr>
              <w:t>media, abstracts and/or proceedings, performances, and exhibitions.</w:t>
            </w:r>
            <w:r w:rsidR="00FD3303" w:rsidRPr="00E35834">
              <w:rPr>
                <w:rFonts w:ascii="Calibri" w:hAnsi="Calibri"/>
                <w:color w:val="auto"/>
                <w:sz w:val="16"/>
                <w:szCs w:val="16"/>
              </w:rPr>
              <w:t xml:space="preserve"> Citation format appropriate to the discipline, e.g., APA, AMA, MLA.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840FCA" w:rsidRPr="00E35834" w:rsidRDefault="00A70B2F" w:rsidP="00A70B2F">
            <w:pPr>
              <w:spacing w:before="50" w:after="50"/>
              <w:ind w:right="72"/>
              <w:rPr>
                <w:rFonts w:ascii="Calibri" w:hAnsi="Calibri"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Rubric Notation</w:t>
            </w:r>
          </w:p>
        </w:tc>
      </w:tr>
      <w:tr w:rsidR="00BE1532" w:rsidRPr="00724376" w:rsidTr="005D0D73">
        <w:trPr>
          <w:cantSplit/>
          <w:trHeight w:val="2421"/>
        </w:trPr>
        <w:tc>
          <w:tcPr>
            <w:tcW w:w="244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532" w:rsidRPr="00E35834" w:rsidRDefault="00BE1532" w:rsidP="00A4638F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color w:val="auto"/>
                <w:sz w:val="16"/>
                <w:szCs w:val="16"/>
              </w:rPr>
              <w:t xml:space="preserve">Patents, publications, presentations, performances, exhibitions, honors, scholarship, major invited speeches, on-going research, </w:t>
            </w:r>
            <w:r w:rsidR="001F5265" w:rsidRPr="00E35834">
              <w:rPr>
                <w:rFonts w:ascii="Calibri" w:hAnsi="Calibri"/>
                <w:color w:val="auto"/>
                <w:sz w:val="16"/>
                <w:szCs w:val="16"/>
              </w:rPr>
              <w:t>preparation,</w:t>
            </w:r>
            <w:r w:rsidRPr="00E35834">
              <w:rPr>
                <w:rFonts w:ascii="Calibri" w:hAnsi="Calibri"/>
                <w:color w:val="auto"/>
                <w:sz w:val="16"/>
                <w:szCs w:val="16"/>
              </w:rPr>
              <w:t xml:space="preserve"> and number of grant proposal</w:t>
            </w:r>
            <w:r w:rsidR="001E4ED7" w:rsidRPr="00E35834">
              <w:rPr>
                <w:rFonts w:ascii="Calibri" w:hAnsi="Calibri"/>
                <w:color w:val="auto"/>
                <w:sz w:val="16"/>
                <w:szCs w:val="16"/>
              </w:rPr>
              <w:t>/application</w:t>
            </w:r>
            <w:r w:rsidRPr="00E35834">
              <w:rPr>
                <w:rFonts w:ascii="Calibri" w:hAnsi="Calibri"/>
                <w:color w:val="auto"/>
                <w:sz w:val="16"/>
                <w:szCs w:val="16"/>
              </w:rPr>
              <w:t>(s), etc.</w:t>
            </w:r>
          </w:p>
          <w:p w:rsidR="00BE1532" w:rsidRPr="00E35834" w:rsidRDefault="00BE1532" w:rsidP="00A4638F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</w:p>
          <w:p w:rsidR="00BE1532" w:rsidRPr="00E35834" w:rsidRDefault="00BE1532" w:rsidP="00A4638F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</w:p>
          <w:p w:rsidR="00BE1532" w:rsidRPr="00E35834" w:rsidRDefault="00BE1532" w:rsidP="00A4638F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77" w:type="dxa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532" w:rsidRPr="00E35834" w:rsidRDefault="00BE1532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BE1532" w:rsidRPr="00E35834" w:rsidRDefault="00BE1532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840FCA" w:rsidRPr="00724376" w:rsidTr="0044706A">
        <w:trPr>
          <w:cantSplit/>
          <w:trHeight w:val="440"/>
        </w:trPr>
        <w:tc>
          <w:tcPr>
            <w:tcW w:w="244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FCA" w:rsidRPr="00E35834" w:rsidRDefault="00840FCA">
            <w:pPr>
              <w:spacing w:before="50" w:after="50"/>
              <w:ind w:left="72" w:right="72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B. University Supported Grants and Awards</w:t>
            </w:r>
          </w:p>
        </w:tc>
        <w:tc>
          <w:tcPr>
            <w:tcW w:w="99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FCA" w:rsidRPr="00E35834" w:rsidRDefault="00840FCA" w:rsidP="00FD3303">
            <w:pPr>
              <w:spacing w:before="50" w:after="50"/>
              <w:ind w:left="72" w:right="72"/>
              <w:jc w:val="both"/>
              <w:rPr>
                <w:rFonts w:ascii="Calibri" w:hAnsi="Calibri"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color w:val="auto"/>
                <w:sz w:val="16"/>
                <w:szCs w:val="16"/>
              </w:rPr>
              <w:t xml:space="preserve">Separate grants according to active, pending, and completed. For each grant or contract list effective dates, role </w:t>
            </w:r>
            <w:r w:rsidR="001E4ED7" w:rsidRPr="00E35834">
              <w:rPr>
                <w:rFonts w:ascii="Calibri" w:hAnsi="Calibri"/>
                <w:color w:val="auto"/>
                <w:sz w:val="16"/>
                <w:szCs w:val="16"/>
              </w:rPr>
              <w:t xml:space="preserve">(PI or Co-PI) </w:t>
            </w:r>
            <w:r w:rsidRPr="00E35834">
              <w:rPr>
                <w:rFonts w:ascii="Calibri" w:hAnsi="Calibri"/>
                <w:color w:val="auto"/>
                <w:sz w:val="16"/>
                <w:szCs w:val="16"/>
              </w:rPr>
              <w:t xml:space="preserve">and % effort, project title, type of grant/contract, funding unit, funding amount, </w:t>
            </w:r>
            <w:r w:rsidR="001E4ED7" w:rsidRPr="00E35834">
              <w:rPr>
                <w:rFonts w:ascii="Calibri" w:hAnsi="Calibri"/>
                <w:color w:val="auto"/>
                <w:sz w:val="16"/>
                <w:szCs w:val="16"/>
              </w:rPr>
              <w:t xml:space="preserve">and </w:t>
            </w:r>
            <w:r w:rsidRPr="00E35834">
              <w:rPr>
                <w:rFonts w:ascii="Calibri" w:hAnsi="Calibri"/>
                <w:color w:val="auto"/>
                <w:sz w:val="16"/>
                <w:szCs w:val="16"/>
              </w:rPr>
              <w:t>annual research funding managed.</w:t>
            </w:r>
            <w:r w:rsidR="00FD3303" w:rsidRPr="00E35834">
              <w:rPr>
                <w:rFonts w:ascii="Calibri" w:hAnsi="Calibri"/>
                <w:color w:val="auto"/>
                <w:sz w:val="16"/>
                <w:szCs w:val="16"/>
              </w:rPr>
              <w:t xml:space="preserve"> Citation format appropriate to the discipline.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840FCA" w:rsidRPr="00E35834" w:rsidRDefault="00840FCA" w:rsidP="00346F30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BE1532" w:rsidRPr="00724376" w:rsidTr="0044706A">
        <w:trPr>
          <w:cantSplit/>
          <w:trHeight w:val="1309"/>
        </w:trPr>
        <w:tc>
          <w:tcPr>
            <w:tcW w:w="244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532" w:rsidRPr="00E35834" w:rsidRDefault="00BE1532" w:rsidP="007E4E49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color w:val="auto"/>
                <w:sz w:val="16"/>
                <w:szCs w:val="16"/>
              </w:rPr>
              <w:t>STEP Grants, Educational Grants, summer research awards, sabbaticals, etc.</w:t>
            </w:r>
          </w:p>
        </w:tc>
        <w:tc>
          <w:tcPr>
            <w:tcW w:w="9977" w:type="dxa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532" w:rsidRPr="00E35834" w:rsidRDefault="00BE1532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BE1532" w:rsidRPr="00E35834" w:rsidRDefault="00BE1532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6C628E" w:rsidRPr="00724376" w:rsidTr="0044706A">
        <w:trPr>
          <w:cantSplit/>
          <w:trHeight w:val="440"/>
        </w:trPr>
        <w:tc>
          <w:tcPr>
            <w:tcW w:w="244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28E" w:rsidRPr="00E35834" w:rsidRDefault="006C628E">
            <w:pPr>
              <w:spacing w:before="50" w:after="50"/>
              <w:ind w:left="72" w:right="72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C. Externally Supported Grants &amp; Contracts*</w:t>
            </w:r>
          </w:p>
        </w:tc>
        <w:tc>
          <w:tcPr>
            <w:tcW w:w="99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28E" w:rsidRPr="00E35834" w:rsidRDefault="006C628E" w:rsidP="00C056A8">
            <w:pPr>
              <w:spacing w:before="50" w:after="50"/>
              <w:ind w:left="72" w:right="72"/>
              <w:jc w:val="both"/>
              <w:rPr>
                <w:rFonts w:ascii="Calibri" w:hAnsi="Calibri"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color w:val="auto"/>
                <w:sz w:val="16"/>
                <w:szCs w:val="16"/>
              </w:rPr>
              <w:t>Separate grants according to active, pending, and completed. For each grant or contract list effective dates, role</w:t>
            </w:r>
            <w:r w:rsidR="001E4ED7" w:rsidRPr="00E35834">
              <w:rPr>
                <w:rFonts w:ascii="Calibri" w:hAnsi="Calibri"/>
                <w:color w:val="auto"/>
                <w:sz w:val="16"/>
                <w:szCs w:val="16"/>
              </w:rPr>
              <w:t xml:space="preserve"> (PI or Co-PI)</w:t>
            </w:r>
            <w:r w:rsidRPr="00E35834">
              <w:rPr>
                <w:rFonts w:ascii="Calibri" w:hAnsi="Calibri"/>
                <w:color w:val="auto"/>
                <w:sz w:val="16"/>
                <w:szCs w:val="16"/>
              </w:rPr>
              <w:t xml:space="preserve"> and % effort, project title, type of grant/contract, funding agency, funding amount, </w:t>
            </w:r>
            <w:r w:rsidR="001E4ED7" w:rsidRPr="00E35834">
              <w:rPr>
                <w:rFonts w:ascii="Calibri" w:hAnsi="Calibri"/>
                <w:color w:val="auto"/>
                <w:sz w:val="16"/>
                <w:szCs w:val="16"/>
              </w:rPr>
              <w:t xml:space="preserve">and </w:t>
            </w:r>
            <w:r w:rsidRPr="00E35834">
              <w:rPr>
                <w:rFonts w:ascii="Calibri" w:hAnsi="Calibri"/>
                <w:color w:val="auto"/>
                <w:sz w:val="16"/>
                <w:szCs w:val="16"/>
              </w:rPr>
              <w:t>annual research funding managed.</w:t>
            </w:r>
            <w:r w:rsidR="00FD3303" w:rsidRPr="00E35834">
              <w:rPr>
                <w:rFonts w:ascii="Calibri" w:hAnsi="Calibri"/>
                <w:color w:val="auto"/>
                <w:sz w:val="16"/>
                <w:szCs w:val="16"/>
              </w:rPr>
              <w:t xml:space="preserve"> Citation format appropriate to the discipline.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6C628E" w:rsidRPr="00E35834" w:rsidRDefault="006C628E" w:rsidP="00E1625F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BE1532" w:rsidRPr="00724376" w:rsidTr="0044706A">
        <w:trPr>
          <w:cantSplit/>
          <w:trHeight w:val="2065"/>
        </w:trPr>
        <w:tc>
          <w:tcPr>
            <w:tcW w:w="244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532" w:rsidRPr="00E35834" w:rsidRDefault="00BE1532" w:rsidP="00E1625F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</w:p>
          <w:p w:rsidR="00BE1532" w:rsidRPr="00E35834" w:rsidRDefault="00BE1532" w:rsidP="00592659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77" w:type="dxa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532" w:rsidRPr="00E35834" w:rsidRDefault="00BE1532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BE1532" w:rsidRPr="00E35834" w:rsidRDefault="00BE1532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6C628E" w:rsidRPr="00724376" w:rsidTr="0044706A">
        <w:trPr>
          <w:cantSplit/>
          <w:trHeight w:val="340"/>
        </w:trPr>
        <w:tc>
          <w:tcPr>
            <w:tcW w:w="244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28E" w:rsidRPr="00E35834" w:rsidRDefault="006C628E">
            <w:pPr>
              <w:spacing w:before="50" w:after="50"/>
              <w:ind w:left="72" w:right="72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D. Faculty/Educational Development-Research</w:t>
            </w:r>
          </w:p>
        </w:tc>
        <w:tc>
          <w:tcPr>
            <w:tcW w:w="99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28E" w:rsidRPr="00E35834" w:rsidRDefault="006C628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6C628E" w:rsidRPr="00E35834" w:rsidRDefault="006C628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BE1532" w:rsidRPr="00724376" w:rsidTr="0044706A">
        <w:trPr>
          <w:cantSplit/>
          <w:trHeight w:val="685"/>
        </w:trPr>
        <w:tc>
          <w:tcPr>
            <w:tcW w:w="244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532" w:rsidRPr="00E35834" w:rsidRDefault="00BE1532">
            <w:pPr>
              <w:spacing w:before="50" w:after="50"/>
              <w:ind w:left="72" w:right="72"/>
              <w:rPr>
                <w:rFonts w:ascii="Calibri" w:hAnsi="Calibri"/>
                <w:bCs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Cs/>
                <w:color w:val="auto"/>
                <w:sz w:val="16"/>
                <w:szCs w:val="16"/>
              </w:rPr>
              <w:t>Grant writing workshops, online trainings</w:t>
            </w:r>
            <w:r w:rsidR="006E71B3" w:rsidRPr="00E35834">
              <w:rPr>
                <w:rFonts w:ascii="Calibri" w:hAnsi="Calibri"/>
                <w:bCs/>
                <w:color w:val="auto"/>
                <w:sz w:val="16"/>
                <w:szCs w:val="16"/>
              </w:rPr>
              <w:t>, etc</w:t>
            </w:r>
            <w:r w:rsidRPr="00E35834">
              <w:rPr>
                <w:rFonts w:ascii="Calibri" w:hAnsi="Calibri"/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9977" w:type="dxa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532" w:rsidRPr="00E35834" w:rsidRDefault="00BE1532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shd w:val="clear" w:color="auto" w:fill="FFFFFF"/>
          </w:tcPr>
          <w:p w:rsidR="00BE1532" w:rsidRPr="00E35834" w:rsidRDefault="00BE1532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6C628E" w:rsidRPr="00724376" w:rsidTr="00E35834">
        <w:trPr>
          <w:cantSplit/>
          <w:trHeight w:val="340"/>
        </w:trPr>
        <w:tc>
          <w:tcPr>
            <w:tcW w:w="2448" w:type="dxa"/>
            <w:vMerge w:val="restart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28E" w:rsidRPr="00E35834" w:rsidRDefault="006C628E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Section II Research/Scholarship</w:t>
            </w:r>
            <w:r w:rsidRPr="00E35834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-Evaluation Weight (percentage of workload attributable to research/scholarship)</w:t>
            </w:r>
          </w:p>
        </w:tc>
        <w:tc>
          <w:tcPr>
            <w:tcW w:w="9977" w:type="dxa"/>
            <w:vMerge w:val="restart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28E" w:rsidRPr="00E35834" w:rsidRDefault="006C628E" w:rsidP="00000324">
            <w:pPr>
              <w:spacing w:before="50" w:after="50"/>
              <w:ind w:left="72" w:right="72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Comments:</w:t>
            </w:r>
          </w:p>
        </w:tc>
        <w:tc>
          <w:tcPr>
            <w:tcW w:w="154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6C628E" w:rsidRPr="00E35834" w:rsidRDefault="006C628E" w:rsidP="00000324">
            <w:pPr>
              <w:spacing w:before="50" w:after="50"/>
              <w:ind w:left="72" w:right="72"/>
              <w:jc w:val="right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Subtotal </w:t>
            </w:r>
          </w:p>
          <w:p w:rsidR="006C628E" w:rsidRPr="00E35834" w:rsidRDefault="006C628E" w:rsidP="00000324">
            <w:pPr>
              <w:spacing w:before="50" w:after="50"/>
              <w:ind w:left="72" w:right="72"/>
              <w:jc w:val="right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% Spring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28E" w:rsidRPr="00E35834" w:rsidRDefault="006C628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6C628E" w:rsidRPr="00724376" w:rsidTr="00E35834">
        <w:trPr>
          <w:cantSplit/>
          <w:trHeight w:val="345"/>
        </w:trPr>
        <w:tc>
          <w:tcPr>
            <w:tcW w:w="2448" w:type="dxa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28E" w:rsidRPr="00E35834" w:rsidRDefault="006C628E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28E" w:rsidRPr="00E35834" w:rsidRDefault="006C628E" w:rsidP="007E2AFA">
            <w:pPr>
              <w:spacing w:before="50" w:after="50"/>
              <w:ind w:left="72" w:right="72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</w:tcPr>
          <w:p w:rsidR="006C628E" w:rsidRPr="00E35834" w:rsidRDefault="006C628E" w:rsidP="00000324">
            <w:pPr>
              <w:spacing w:before="50" w:after="50"/>
              <w:ind w:left="72" w:right="72"/>
              <w:jc w:val="right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Subtotal </w:t>
            </w:r>
          </w:p>
          <w:p w:rsidR="006C628E" w:rsidRPr="00E35834" w:rsidRDefault="006C628E" w:rsidP="00000324">
            <w:pPr>
              <w:spacing w:before="50" w:after="50"/>
              <w:ind w:left="72" w:right="72"/>
              <w:jc w:val="right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% Fall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28E" w:rsidRPr="00E35834" w:rsidRDefault="006C628E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</w:tbl>
    <w:p w:rsidR="00EA5704" w:rsidRPr="00E35834" w:rsidRDefault="00EA5704" w:rsidP="003B6418">
      <w:pPr>
        <w:ind w:right="99"/>
        <w:rPr>
          <w:rFonts w:ascii="Calibri" w:hAnsi="Calibri"/>
          <w:b/>
          <w:i/>
          <w:color w:val="auto"/>
          <w:sz w:val="16"/>
          <w:szCs w:val="16"/>
        </w:rPr>
      </w:pPr>
    </w:p>
    <w:tbl>
      <w:tblPr>
        <w:tblW w:w="14675" w:type="dxa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48"/>
        <w:gridCol w:w="9977"/>
        <w:gridCol w:w="1548"/>
        <w:gridCol w:w="702"/>
      </w:tblGrid>
      <w:tr w:rsidR="00A70B2F" w:rsidRPr="00724376" w:rsidTr="00E35834">
        <w:trPr>
          <w:cantSplit/>
          <w:trHeight w:val="305"/>
        </w:trPr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B2F" w:rsidRPr="00E35834" w:rsidRDefault="00A70B2F">
            <w:pPr>
              <w:spacing w:before="50" w:after="50"/>
              <w:ind w:left="72" w:right="72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Section III: Service</w:t>
            </w:r>
          </w:p>
        </w:tc>
        <w:tc>
          <w:tcPr>
            <w:tcW w:w="12227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B2F" w:rsidRPr="00E35834" w:rsidRDefault="00B46529" w:rsidP="00A70B2F">
            <w:pPr>
              <w:spacing w:before="50" w:after="50"/>
              <w:ind w:left="77" w:right="72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bCs/>
                <w:caps/>
                <w:color w:val="auto"/>
                <w:sz w:val="16"/>
                <w:szCs w:val="16"/>
              </w:rPr>
              <w:t>Actual Activity:</w:t>
            </w:r>
          </w:p>
        </w:tc>
      </w:tr>
      <w:tr w:rsidR="004C7470" w:rsidRPr="00724376" w:rsidTr="005D0D73">
        <w:trPr>
          <w:cantSplit/>
          <w:trHeight w:val="340"/>
        </w:trPr>
        <w:tc>
          <w:tcPr>
            <w:tcW w:w="244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470" w:rsidRPr="00E35834" w:rsidRDefault="004C7470">
            <w:pPr>
              <w:spacing w:before="50" w:after="50"/>
              <w:ind w:left="72" w:right="72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A. Advising</w:t>
            </w:r>
          </w:p>
        </w:tc>
        <w:tc>
          <w:tcPr>
            <w:tcW w:w="99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470" w:rsidRPr="00E35834" w:rsidRDefault="004C7470" w:rsidP="00C224F3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color w:val="auto"/>
                <w:sz w:val="16"/>
                <w:szCs w:val="16"/>
              </w:rPr>
              <w:t>For example: semester, number of students, innovations, and awards.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4C7470" w:rsidRPr="00E35834" w:rsidRDefault="00A70B2F" w:rsidP="00A70B2F">
            <w:pPr>
              <w:spacing w:before="50" w:after="50"/>
              <w:ind w:right="72"/>
              <w:rPr>
                <w:rFonts w:ascii="Calibri" w:hAnsi="Calibri"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Rubric Notation</w:t>
            </w:r>
          </w:p>
        </w:tc>
      </w:tr>
      <w:tr w:rsidR="000C409B" w:rsidRPr="00724376" w:rsidTr="005D0D73">
        <w:trPr>
          <w:cantSplit/>
          <w:trHeight w:val="1111"/>
        </w:trPr>
        <w:tc>
          <w:tcPr>
            <w:tcW w:w="244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09B" w:rsidRPr="00E35834" w:rsidRDefault="000C409B" w:rsidP="00570BEA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color w:val="auto"/>
                <w:sz w:val="16"/>
                <w:szCs w:val="16"/>
              </w:rPr>
              <w:t>Enhance educational engagement of student through advising, mentoring, student organization advisor, etc.</w:t>
            </w:r>
          </w:p>
        </w:tc>
        <w:tc>
          <w:tcPr>
            <w:tcW w:w="99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09B" w:rsidRPr="00E35834" w:rsidRDefault="000C409B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0C409B" w:rsidRPr="00E35834" w:rsidRDefault="000C409B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0C409B" w:rsidRPr="00724376" w:rsidTr="005D0D73">
        <w:trPr>
          <w:cantSplit/>
          <w:trHeight w:val="340"/>
        </w:trPr>
        <w:tc>
          <w:tcPr>
            <w:tcW w:w="244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09B" w:rsidRPr="00E35834" w:rsidRDefault="000C409B">
            <w:pPr>
              <w:spacing w:before="50" w:after="50"/>
              <w:ind w:left="72" w:right="72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B. Professional</w:t>
            </w:r>
          </w:p>
        </w:tc>
        <w:tc>
          <w:tcPr>
            <w:tcW w:w="99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09B" w:rsidRPr="00E35834" w:rsidRDefault="000C409B" w:rsidP="00302232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color w:val="auto"/>
                <w:sz w:val="16"/>
                <w:szCs w:val="16"/>
              </w:rPr>
              <w:t>For example: Chair, Membership Committee, American Board of Chairs, and summarize accomplishments.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0C409B" w:rsidRPr="00E35834" w:rsidRDefault="000C409B" w:rsidP="00302232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0C409B" w:rsidRPr="00724376" w:rsidTr="005D0D73">
        <w:trPr>
          <w:cantSplit/>
          <w:trHeight w:val="1720"/>
        </w:trPr>
        <w:tc>
          <w:tcPr>
            <w:tcW w:w="244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09B" w:rsidRPr="00E35834" w:rsidRDefault="000C409B" w:rsidP="00FD3303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color w:val="auto"/>
                <w:sz w:val="16"/>
                <w:szCs w:val="16"/>
              </w:rPr>
              <w:t xml:space="preserve">National, regional, and or local professional </w:t>
            </w:r>
            <w:r w:rsidR="00FD3303" w:rsidRPr="00E35834">
              <w:rPr>
                <w:rFonts w:ascii="Calibri" w:hAnsi="Calibri"/>
                <w:color w:val="auto"/>
                <w:sz w:val="16"/>
                <w:szCs w:val="16"/>
              </w:rPr>
              <w:t>organization</w:t>
            </w:r>
            <w:r w:rsidRPr="00E35834">
              <w:rPr>
                <w:rFonts w:ascii="Calibri" w:hAnsi="Calibri"/>
                <w:color w:val="auto"/>
                <w:sz w:val="16"/>
                <w:szCs w:val="16"/>
              </w:rPr>
              <w:t xml:space="preserve"> service includes reviewer, session chair, officer and or program coordinator, journal editor or editorial board member, panel participant, or featured speaker at a professional meeting</w:t>
            </w:r>
            <w:r w:rsidR="006E71B3" w:rsidRPr="00E35834">
              <w:rPr>
                <w:rFonts w:ascii="Calibri" w:hAnsi="Calibri"/>
                <w:color w:val="auto"/>
                <w:sz w:val="16"/>
                <w:szCs w:val="16"/>
              </w:rPr>
              <w:t>, etc</w:t>
            </w:r>
            <w:r w:rsidRPr="00E35834">
              <w:rPr>
                <w:rFonts w:ascii="Calibri" w:hAnsi="Calibri"/>
                <w:color w:val="auto"/>
                <w:sz w:val="16"/>
                <w:szCs w:val="16"/>
              </w:rPr>
              <w:t xml:space="preserve">. </w:t>
            </w:r>
          </w:p>
        </w:tc>
        <w:tc>
          <w:tcPr>
            <w:tcW w:w="9977" w:type="dxa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09B" w:rsidRPr="00E35834" w:rsidRDefault="000C409B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0C409B" w:rsidRPr="00E35834" w:rsidRDefault="000C409B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0C409B" w:rsidRPr="00724376" w:rsidTr="005D0D73">
        <w:trPr>
          <w:cantSplit/>
          <w:trHeight w:val="340"/>
        </w:trPr>
        <w:tc>
          <w:tcPr>
            <w:tcW w:w="244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09B" w:rsidRPr="00E35834" w:rsidRDefault="000C409B">
            <w:pPr>
              <w:spacing w:before="50" w:after="50"/>
              <w:ind w:left="72" w:right="72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C. University/College/Dept.</w:t>
            </w:r>
          </w:p>
        </w:tc>
        <w:tc>
          <w:tcPr>
            <w:tcW w:w="99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09B" w:rsidRPr="00E35834" w:rsidRDefault="000C409B" w:rsidP="00302232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color w:val="auto"/>
                <w:sz w:val="16"/>
                <w:szCs w:val="16"/>
              </w:rPr>
              <w:t>For institutional service, list all committees serviced or chaired, charge, and action.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0C409B" w:rsidRPr="00E35834" w:rsidRDefault="000C409B" w:rsidP="00302232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0C409B" w:rsidRPr="00724376" w:rsidTr="005D0D73">
        <w:trPr>
          <w:cantSplit/>
          <w:trHeight w:val="1588"/>
        </w:trPr>
        <w:tc>
          <w:tcPr>
            <w:tcW w:w="244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09B" w:rsidRPr="00E35834" w:rsidRDefault="000C409B" w:rsidP="003227D3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color w:val="auto"/>
                <w:sz w:val="16"/>
                <w:szCs w:val="16"/>
              </w:rPr>
              <w:t>Participation in university governance through committees, task forces, Faculty Senate, special projects such as accreditation, recruitment, etc.</w:t>
            </w:r>
          </w:p>
        </w:tc>
        <w:tc>
          <w:tcPr>
            <w:tcW w:w="9977" w:type="dxa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09B" w:rsidRPr="00E35834" w:rsidRDefault="000C409B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0C409B" w:rsidRPr="00E35834" w:rsidRDefault="000C409B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0C409B" w:rsidRPr="00724376" w:rsidTr="005D0D73">
        <w:trPr>
          <w:cantSplit/>
          <w:trHeight w:val="340"/>
        </w:trPr>
        <w:tc>
          <w:tcPr>
            <w:tcW w:w="244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09B" w:rsidRPr="00E35834" w:rsidRDefault="000C409B">
            <w:pPr>
              <w:spacing w:before="50" w:after="50"/>
              <w:ind w:left="72" w:right="72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D. Community</w:t>
            </w:r>
          </w:p>
        </w:tc>
        <w:tc>
          <w:tcPr>
            <w:tcW w:w="99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09B" w:rsidRPr="00E35834" w:rsidRDefault="000C409B" w:rsidP="00302232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color w:val="auto"/>
                <w:sz w:val="16"/>
                <w:szCs w:val="16"/>
              </w:rPr>
              <w:t>For example: name of organization, service performed, and effort.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0C409B" w:rsidRPr="00E35834" w:rsidRDefault="000C409B" w:rsidP="00302232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0C409B" w:rsidRPr="00724376" w:rsidTr="005D0D73">
        <w:trPr>
          <w:cantSplit/>
          <w:trHeight w:val="1660"/>
        </w:trPr>
        <w:tc>
          <w:tcPr>
            <w:tcW w:w="244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09B" w:rsidRPr="00E35834" w:rsidRDefault="000C409B" w:rsidP="00532A8D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color w:val="auto"/>
                <w:sz w:val="16"/>
                <w:szCs w:val="16"/>
              </w:rPr>
              <w:t>Typically, pro bono work for a non-profit organization using expertise from one</w:t>
            </w:r>
            <w:r w:rsidR="0003472F" w:rsidRPr="00E35834">
              <w:rPr>
                <w:rFonts w:ascii="Calibri" w:hAnsi="Calibri"/>
                <w:color w:val="auto"/>
                <w:sz w:val="16"/>
                <w:szCs w:val="16"/>
              </w:rPr>
              <w:t>’</w:t>
            </w:r>
            <w:r w:rsidRPr="00E35834">
              <w:rPr>
                <w:rFonts w:ascii="Calibri" w:hAnsi="Calibri"/>
                <w:color w:val="auto"/>
                <w:sz w:val="16"/>
                <w:szCs w:val="16"/>
              </w:rPr>
              <w:t>s discipline include presenting continuing education, programs for public organizations, service on public boards</w:t>
            </w:r>
            <w:r w:rsidR="006E71B3" w:rsidRPr="00E35834">
              <w:rPr>
                <w:rFonts w:ascii="Calibri" w:hAnsi="Calibri"/>
                <w:color w:val="auto"/>
                <w:sz w:val="16"/>
                <w:szCs w:val="16"/>
              </w:rPr>
              <w:t>, etc</w:t>
            </w:r>
            <w:r w:rsidRPr="00E35834">
              <w:rPr>
                <w:rFonts w:ascii="Calibri" w:hAnsi="Calibri"/>
                <w:color w:val="auto"/>
                <w:sz w:val="16"/>
                <w:szCs w:val="16"/>
              </w:rPr>
              <w:t>.</w:t>
            </w:r>
          </w:p>
        </w:tc>
        <w:tc>
          <w:tcPr>
            <w:tcW w:w="9977" w:type="dxa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09B" w:rsidRPr="00E35834" w:rsidRDefault="000C409B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0C409B" w:rsidRPr="00E35834" w:rsidRDefault="000C409B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0C409B" w:rsidRPr="00724376" w:rsidTr="005D0D73">
        <w:trPr>
          <w:cantSplit/>
          <w:trHeight w:val="345"/>
        </w:trPr>
        <w:tc>
          <w:tcPr>
            <w:tcW w:w="244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09B" w:rsidRPr="00E35834" w:rsidRDefault="000C409B" w:rsidP="007C0A68">
            <w:pPr>
              <w:spacing w:before="50" w:after="50"/>
              <w:ind w:left="72" w:right="72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E. Faculty Development-Advising &amp; Service</w:t>
            </w:r>
          </w:p>
        </w:tc>
        <w:tc>
          <w:tcPr>
            <w:tcW w:w="99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09B" w:rsidRPr="00E35834" w:rsidRDefault="000C409B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0C409B" w:rsidRPr="00E35834" w:rsidRDefault="000C409B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0C409B" w:rsidRPr="00724376" w:rsidTr="005D0D73">
        <w:trPr>
          <w:cantSplit/>
          <w:trHeight w:val="695"/>
        </w:trPr>
        <w:tc>
          <w:tcPr>
            <w:tcW w:w="244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09B" w:rsidRPr="00E35834" w:rsidRDefault="000C409B" w:rsidP="00931149">
            <w:pPr>
              <w:spacing w:before="50" w:after="50"/>
              <w:ind w:left="72" w:right="72"/>
              <w:rPr>
                <w:rFonts w:ascii="Calibri" w:hAnsi="Calibri"/>
                <w:bCs/>
                <w:color w:val="auto"/>
                <w:sz w:val="16"/>
                <w:szCs w:val="16"/>
                <w:highlight w:val="yellow"/>
              </w:rPr>
            </w:pPr>
            <w:r w:rsidRPr="00E35834">
              <w:rPr>
                <w:rFonts w:ascii="Calibri" w:hAnsi="Calibri"/>
                <w:bCs/>
                <w:color w:val="auto"/>
                <w:sz w:val="16"/>
                <w:szCs w:val="16"/>
              </w:rPr>
              <w:t>Advisor training workshops, etc.</w:t>
            </w:r>
          </w:p>
        </w:tc>
        <w:tc>
          <w:tcPr>
            <w:tcW w:w="9977" w:type="dxa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09B" w:rsidRPr="00E35834" w:rsidRDefault="000C409B" w:rsidP="00130690">
            <w:pPr>
              <w:spacing w:before="50" w:after="50"/>
              <w:ind w:left="72" w:right="72"/>
              <w:jc w:val="right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0C409B" w:rsidRPr="00E35834" w:rsidRDefault="000C409B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A70B2F" w:rsidRPr="00724376" w:rsidTr="00E35834">
        <w:trPr>
          <w:cantSplit/>
          <w:trHeight w:val="345"/>
        </w:trPr>
        <w:tc>
          <w:tcPr>
            <w:tcW w:w="2448" w:type="dxa"/>
            <w:vMerge w:val="restart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B2F" w:rsidRPr="00E35834" w:rsidRDefault="00A70B2F">
            <w:pPr>
              <w:spacing w:before="50" w:after="50"/>
              <w:ind w:left="72" w:right="72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Section III: Service</w:t>
            </w:r>
            <w:r w:rsidRPr="00E35834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A70B2F" w:rsidRPr="00E35834" w:rsidRDefault="00A70B2F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Evaluation Weight (percentage of workload attributable to service)</w:t>
            </w:r>
          </w:p>
        </w:tc>
        <w:tc>
          <w:tcPr>
            <w:tcW w:w="9977" w:type="dxa"/>
            <w:vMerge w:val="restart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B2F" w:rsidRPr="00E35834" w:rsidRDefault="00A70B2F" w:rsidP="00130690">
            <w:pPr>
              <w:spacing w:before="50" w:after="50"/>
              <w:ind w:left="72" w:right="72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Comments:</w:t>
            </w:r>
          </w:p>
        </w:tc>
        <w:tc>
          <w:tcPr>
            <w:tcW w:w="154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A70B2F" w:rsidRPr="00E35834" w:rsidRDefault="00A70B2F" w:rsidP="00302232">
            <w:pPr>
              <w:spacing w:before="50" w:after="50"/>
              <w:ind w:left="72" w:right="72"/>
              <w:jc w:val="right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Subtotal </w:t>
            </w:r>
          </w:p>
          <w:p w:rsidR="00A70B2F" w:rsidRPr="00E35834" w:rsidRDefault="00A70B2F" w:rsidP="00302232">
            <w:pPr>
              <w:spacing w:before="50" w:after="50"/>
              <w:ind w:left="72" w:right="72"/>
              <w:jc w:val="right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% Spring 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B2F" w:rsidRPr="00E35834" w:rsidRDefault="00A70B2F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A70B2F" w:rsidRPr="00724376" w:rsidTr="00E35834">
        <w:trPr>
          <w:cantSplit/>
          <w:trHeight w:val="345"/>
        </w:trPr>
        <w:tc>
          <w:tcPr>
            <w:tcW w:w="2448" w:type="dxa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B2F" w:rsidRPr="00E35834" w:rsidRDefault="00A70B2F">
            <w:pPr>
              <w:spacing w:before="50" w:after="50"/>
              <w:ind w:left="72" w:right="72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B2F" w:rsidRPr="00E35834" w:rsidRDefault="00A70B2F" w:rsidP="007E2AFA">
            <w:pPr>
              <w:spacing w:before="50" w:after="50"/>
              <w:ind w:left="72" w:right="72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</w:tcPr>
          <w:p w:rsidR="00A70B2F" w:rsidRPr="00E35834" w:rsidRDefault="00A70B2F" w:rsidP="00130690">
            <w:pPr>
              <w:spacing w:before="50" w:after="50"/>
              <w:ind w:left="72" w:right="72"/>
              <w:jc w:val="right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Subtotal </w:t>
            </w:r>
          </w:p>
          <w:p w:rsidR="00A70B2F" w:rsidRPr="00E35834" w:rsidRDefault="00A70B2F" w:rsidP="00130690">
            <w:pPr>
              <w:spacing w:before="50" w:after="50"/>
              <w:ind w:left="72" w:right="72"/>
              <w:jc w:val="right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% Fall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B2F" w:rsidRPr="00E35834" w:rsidRDefault="00A70B2F">
            <w:pPr>
              <w:spacing w:before="50" w:after="50"/>
              <w:ind w:left="72" w:right="72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</w:tbl>
    <w:p w:rsidR="00EA5704" w:rsidRPr="00E35834" w:rsidRDefault="00EA5704" w:rsidP="00592659">
      <w:pPr>
        <w:pStyle w:val="FreeFormA"/>
        <w:rPr>
          <w:rFonts w:ascii="Calibri" w:hAnsi="Calibri"/>
          <w:b/>
          <w:i/>
          <w:color w:val="auto"/>
          <w:sz w:val="16"/>
          <w:szCs w:val="16"/>
        </w:rPr>
      </w:pPr>
    </w:p>
    <w:p w:rsidR="00EA5704" w:rsidRPr="00E35834" w:rsidRDefault="00EA5704">
      <w:pPr>
        <w:rPr>
          <w:rFonts w:ascii="Calibri" w:hAnsi="Calibri"/>
          <w:color w:val="auto"/>
          <w:sz w:val="16"/>
          <w:szCs w:val="16"/>
        </w:rPr>
      </w:pPr>
    </w:p>
    <w:tbl>
      <w:tblPr>
        <w:tblW w:w="0" w:type="auto"/>
        <w:tblInd w:w="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48"/>
        <w:gridCol w:w="9889"/>
        <w:gridCol w:w="1548"/>
        <w:gridCol w:w="792"/>
      </w:tblGrid>
      <w:tr w:rsidR="00C056A8" w:rsidRPr="00724376" w:rsidTr="00E35834">
        <w:trPr>
          <w:cantSplit/>
          <w:trHeight w:val="227"/>
        </w:trPr>
        <w:tc>
          <w:tcPr>
            <w:tcW w:w="2448" w:type="dxa"/>
            <w:vMerge w:val="restart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6A8" w:rsidRPr="00E35834" w:rsidRDefault="00C056A8" w:rsidP="00C056A8">
            <w:pPr>
              <w:spacing w:before="87"/>
              <w:ind w:left="99" w:right="99"/>
              <w:rPr>
                <w:rFonts w:ascii="Calibri" w:hAnsi="Calibri"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lastRenderedPageBreak/>
              <w:t>Section IV: Administration (approved by Dean and Provost/Academic Vice-President)</w:t>
            </w:r>
          </w:p>
        </w:tc>
        <w:tc>
          <w:tcPr>
            <w:tcW w:w="12229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6A8" w:rsidRPr="00E35834" w:rsidRDefault="00B46529" w:rsidP="00B46529">
            <w:pPr>
              <w:spacing w:before="87" w:after="38"/>
              <w:ind w:left="99"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bCs/>
                <w:caps/>
                <w:color w:val="auto"/>
                <w:sz w:val="16"/>
                <w:szCs w:val="16"/>
              </w:rPr>
              <w:t>Actual Activity:</w:t>
            </w:r>
          </w:p>
        </w:tc>
      </w:tr>
      <w:tr w:rsidR="00C056A8" w:rsidRPr="00724376" w:rsidTr="00E35834">
        <w:trPr>
          <w:cantSplit/>
          <w:trHeight w:val="294"/>
        </w:trPr>
        <w:tc>
          <w:tcPr>
            <w:tcW w:w="2448" w:type="dxa"/>
            <w:vMerge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6A8" w:rsidRPr="00E35834" w:rsidRDefault="00C056A8" w:rsidP="00C056A8">
            <w:pPr>
              <w:spacing w:before="87"/>
              <w:ind w:left="99"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2229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6A8" w:rsidRPr="00E35834" w:rsidRDefault="00C056A8" w:rsidP="00C056A8">
            <w:pPr>
              <w:spacing w:before="87" w:after="38"/>
              <w:ind w:left="99" w:right="99"/>
              <w:jc w:val="both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color w:val="auto"/>
                <w:sz w:val="16"/>
                <w:szCs w:val="16"/>
              </w:rPr>
              <w:t>List significant administrative roles, responsibilities, and actions taken.</w:t>
            </w:r>
            <w:r w:rsidRPr="00E35834">
              <w:rPr>
                <w:rFonts w:ascii="Calibri" w:eastAsia="Times New Roman" w:hAnsi="Calibri"/>
                <w:color w:val="auto"/>
                <w:sz w:val="16"/>
                <w:szCs w:val="16"/>
              </w:rPr>
              <w:t xml:space="preserve"> The relative importance of the components varies depending on the role and mission of </w:t>
            </w:r>
            <w:r w:rsidR="0003472F" w:rsidRPr="00E35834">
              <w:rPr>
                <w:rFonts w:ascii="Calibri" w:eastAsia="Times New Roman" w:hAnsi="Calibri"/>
                <w:color w:val="auto"/>
                <w:sz w:val="16"/>
                <w:szCs w:val="16"/>
              </w:rPr>
              <w:t>the unit. These roles may serve</w:t>
            </w:r>
            <w:r w:rsidRPr="00E35834">
              <w:rPr>
                <w:rFonts w:ascii="Calibri" w:eastAsia="Times New Roman" w:hAnsi="Calibri"/>
                <w:color w:val="auto"/>
                <w:sz w:val="16"/>
                <w:szCs w:val="16"/>
              </w:rPr>
              <w:t xml:space="preserve"> multiple constituencies, including students, faculty, higher-level administrators, and alumni and other groups external to the University. Department Heads and academic directors refer to Document XXXVI Goals, Duties, Roles, and Responsibilities of Academic Department Heads.</w:t>
            </w:r>
          </w:p>
        </w:tc>
      </w:tr>
      <w:tr w:rsidR="00C056A8" w:rsidRPr="00724376" w:rsidTr="00FB6082">
        <w:trPr>
          <w:cantSplit/>
          <w:trHeight w:val="345"/>
        </w:trPr>
        <w:tc>
          <w:tcPr>
            <w:tcW w:w="244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6A8" w:rsidRPr="00E35834" w:rsidRDefault="00C056A8" w:rsidP="00E341B2">
            <w:pPr>
              <w:spacing w:before="87" w:after="38"/>
              <w:ind w:left="99"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A. Leadership</w:t>
            </w:r>
          </w:p>
        </w:tc>
        <w:tc>
          <w:tcPr>
            <w:tcW w:w="988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6A8" w:rsidRPr="00E35834" w:rsidRDefault="00C056A8" w:rsidP="003C455C">
            <w:pPr>
              <w:ind w:left="97"/>
              <w:rPr>
                <w:rFonts w:ascii="Calibri" w:eastAsia="Times New Roman" w:hAnsi="Calibri"/>
                <w:color w:val="auto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C056A8" w:rsidRPr="00E35834" w:rsidRDefault="00C056A8" w:rsidP="00C056A8">
            <w:pPr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Rubric Notation</w:t>
            </w:r>
          </w:p>
        </w:tc>
      </w:tr>
      <w:tr w:rsidR="00C056A8" w:rsidRPr="00724376" w:rsidTr="00FB6082">
        <w:trPr>
          <w:cantSplit/>
          <w:trHeight w:val="1561"/>
        </w:trPr>
        <w:tc>
          <w:tcPr>
            <w:tcW w:w="244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6A8" w:rsidRPr="00E35834" w:rsidRDefault="00C056A8" w:rsidP="00FD3303">
            <w:pPr>
              <w:ind w:left="99" w:right="99"/>
              <w:rPr>
                <w:rFonts w:ascii="Calibri" w:hAnsi="Calibri"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color w:val="auto"/>
                <w:sz w:val="16"/>
                <w:szCs w:val="16"/>
              </w:rPr>
              <w:t>Positions include department heads, directors of schools/centers,</w:t>
            </w:r>
            <w:r w:rsidR="00FD3303" w:rsidRPr="00E35834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E35834">
              <w:rPr>
                <w:rFonts w:ascii="Calibri" w:hAnsi="Calibri"/>
                <w:color w:val="auto"/>
                <w:sz w:val="16"/>
                <w:szCs w:val="16"/>
              </w:rPr>
              <w:t>associate deans, assistant department heads, graduate coordinators, program coordinators, etc.</w:t>
            </w:r>
          </w:p>
        </w:tc>
        <w:tc>
          <w:tcPr>
            <w:tcW w:w="988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6A8" w:rsidRPr="00E35834" w:rsidRDefault="00C056A8">
            <w:pPr>
              <w:spacing w:before="87" w:after="38"/>
              <w:ind w:left="99" w:right="99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C056A8" w:rsidRPr="00E35834" w:rsidRDefault="00C056A8">
            <w:pPr>
              <w:spacing w:before="87" w:after="38"/>
              <w:ind w:left="99" w:right="99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C056A8" w:rsidRPr="00724376" w:rsidTr="00FB6082">
        <w:trPr>
          <w:cantSplit/>
          <w:trHeight w:val="340"/>
        </w:trPr>
        <w:tc>
          <w:tcPr>
            <w:tcW w:w="244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6A8" w:rsidRPr="00E35834" w:rsidRDefault="00C056A8" w:rsidP="00E341B2">
            <w:pPr>
              <w:ind w:left="99"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B. Strategic Initiatives</w:t>
            </w:r>
          </w:p>
        </w:tc>
        <w:tc>
          <w:tcPr>
            <w:tcW w:w="988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6A8" w:rsidRPr="00E35834" w:rsidRDefault="00C056A8">
            <w:pPr>
              <w:spacing w:before="87" w:after="38"/>
              <w:ind w:left="99" w:right="99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C056A8" w:rsidRPr="00E35834" w:rsidRDefault="00C056A8">
            <w:pPr>
              <w:spacing w:before="87" w:after="38"/>
              <w:ind w:left="99" w:right="99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C056A8" w:rsidRPr="00724376" w:rsidTr="00FB6082">
        <w:trPr>
          <w:cantSplit/>
          <w:trHeight w:val="1375"/>
        </w:trPr>
        <w:tc>
          <w:tcPr>
            <w:tcW w:w="244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6A8" w:rsidRPr="00E35834" w:rsidRDefault="00C056A8" w:rsidP="00D95951">
            <w:pPr>
              <w:widowControl/>
              <w:ind w:left="97"/>
              <w:rPr>
                <w:rFonts w:ascii="Calibri" w:hAnsi="Calibri"/>
                <w:color w:val="auto"/>
                <w:sz w:val="16"/>
                <w:szCs w:val="16"/>
              </w:rPr>
            </w:pPr>
            <w:r w:rsidRPr="00E35834">
              <w:rPr>
                <w:rFonts w:ascii="Calibri" w:eastAsia="Times New Roman" w:hAnsi="Calibri"/>
                <w:color w:val="auto"/>
                <w:sz w:val="16"/>
                <w:szCs w:val="16"/>
              </w:rPr>
              <w:t>Develops a vision and builds consensus support for the units mission and future goals</w:t>
            </w:r>
            <w:r w:rsidR="005661AF" w:rsidRPr="00E35834">
              <w:rPr>
                <w:rFonts w:ascii="Calibri" w:eastAsia="Times New Roman" w:hAnsi="Calibri"/>
                <w:color w:val="auto"/>
                <w:sz w:val="16"/>
                <w:szCs w:val="16"/>
              </w:rPr>
              <w:t>,</w:t>
            </w:r>
            <w:r w:rsidRPr="00E35834">
              <w:rPr>
                <w:rFonts w:ascii="Calibri" w:eastAsia="Times New Roman" w:hAnsi="Calibri"/>
                <w:color w:val="auto"/>
                <w:sz w:val="16"/>
                <w:szCs w:val="16"/>
              </w:rPr>
              <w:t xml:space="preserve"> etc.</w:t>
            </w:r>
            <w:r w:rsidRPr="00E35834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88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6A8" w:rsidRPr="00E35834" w:rsidRDefault="00C056A8">
            <w:pPr>
              <w:spacing w:before="87" w:after="38"/>
              <w:ind w:left="99" w:right="99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C056A8" w:rsidRPr="00E35834" w:rsidRDefault="00C056A8">
            <w:pPr>
              <w:spacing w:before="87" w:after="38"/>
              <w:ind w:left="99" w:right="99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C056A8" w:rsidRPr="00724376" w:rsidTr="00FB6082">
        <w:trPr>
          <w:cantSplit/>
          <w:trHeight w:val="340"/>
        </w:trPr>
        <w:tc>
          <w:tcPr>
            <w:tcW w:w="244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6A8" w:rsidRPr="00E35834" w:rsidRDefault="00C056A8">
            <w:pPr>
              <w:ind w:left="99"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C. Communication</w:t>
            </w:r>
          </w:p>
        </w:tc>
        <w:tc>
          <w:tcPr>
            <w:tcW w:w="988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6A8" w:rsidRPr="00E35834" w:rsidRDefault="00C056A8">
            <w:pPr>
              <w:spacing w:before="87" w:after="38"/>
              <w:ind w:left="99" w:right="99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C056A8" w:rsidRPr="00E35834" w:rsidRDefault="00C056A8">
            <w:pPr>
              <w:spacing w:before="87" w:after="38"/>
              <w:ind w:left="99" w:right="99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C056A8" w:rsidRPr="00724376" w:rsidTr="00FB6082">
        <w:trPr>
          <w:cantSplit/>
          <w:trHeight w:val="1030"/>
        </w:trPr>
        <w:tc>
          <w:tcPr>
            <w:tcW w:w="244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6A8" w:rsidRPr="00E35834" w:rsidRDefault="00C056A8" w:rsidP="003C455C">
            <w:pPr>
              <w:ind w:left="99" w:right="99"/>
              <w:rPr>
                <w:rFonts w:ascii="Calibri" w:hAnsi="Calibri"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color w:val="auto"/>
                <w:sz w:val="16"/>
                <w:szCs w:val="16"/>
              </w:rPr>
              <w:t>Serves as an advocate for the unit, promotes morale, works collegially; conveys decisions, policies and procedures</w:t>
            </w:r>
            <w:r w:rsidR="0003472F" w:rsidRPr="00E35834">
              <w:rPr>
                <w:rFonts w:ascii="Calibri" w:hAnsi="Calibri"/>
                <w:color w:val="auto"/>
                <w:sz w:val="16"/>
                <w:szCs w:val="16"/>
              </w:rPr>
              <w:t>,</w:t>
            </w:r>
            <w:r w:rsidRPr="00E35834">
              <w:rPr>
                <w:rFonts w:ascii="Calibri" w:hAnsi="Calibri"/>
                <w:color w:val="auto"/>
                <w:sz w:val="16"/>
                <w:szCs w:val="16"/>
              </w:rPr>
              <w:t xml:space="preserve"> etc.</w:t>
            </w:r>
          </w:p>
        </w:tc>
        <w:tc>
          <w:tcPr>
            <w:tcW w:w="988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6A8" w:rsidRPr="00E35834" w:rsidRDefault="00C056A8">
            <w:pPr>
              <w:spacing w:before="87" w:after="38"/>
              <w:ind w:left="99" w:right="99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C056A8" w:rsidRPr="00E35834" w:rsidRDefault="00C056A8">
            <w:pPr>
              <w:spacing w:before="87" w:after="38"/>
              <w:ind w:left="99" w:right="99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C056A8" w:rsidRPr="00724376" w:rsidTr="00FB6082">
        <w:trPr>
          <w:cantSplit/>
          <w:trHeight w:val="340"/>
        </w:trPr>
        <w:tc>
          <w:tcPr>
            <w:tcW w:w="244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6A8" w:rsidRPr="00E35834" w:rsidRDefault="00C056A8">
            <w:pPr>
              <w:ind w:left="99" w:right="99"/>
              <w:rPr>
                <w:rFonts w:ascii="Calibri" w:hAnsi="Calibri"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D. Management</w:t>
            </w:r>
          </w:p>
        </w:tc>
        <w:tc>
          <w:tcPr>
            <w:tcW w:w="988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6A8" w:rsidRPr="00E35834" w:rsidRDefault="00C056A8">
            <w:pPr>
              <w:spacing w:before="87" w:after="38"/>
              <w:ind w:left="99" w:right="99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C056A8" w:rsidRPr="00E35834" w:rsidRDefault="00C056A8">
            <w:pPr>
              <w:spacing w:before="87" w:after="38"/>
              <w:ind w:left="99" w:right="99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C056A8" w:rsidRPr="00724376" w:rsidTr="00FB6082">
        <w:trPr>
          <w:cantSplit/>
          <w:trHeight w:val="1201"/>
        </w:trPr>
        <w:tc>
          <w:tcPr>
            <w:tcW w:w="244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6A8" w:rsidRPr="00E35834" w:rsidRDefault="00C056A8">
            <w:pPr>
              <w:ind w:left="99" w:right="99"/>
              <w:rPr>
                <w:rFonts w:ascii="Calibri" w:hAnsi="Calibri"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color w:val="auto"/>
                <w:sz w:val="16"/>
                <w:szCs w:val="16"/>
              </w:rPr>
              <w:t>Efficiently and effectively collaborates with others to ensure operation of unit</w:t>
            </w:r>
            <w:r w:rsidR="006E71B3" w:rsidRPr="00E35834">
              <w:rPr>
                <w:rFonts w:ascii="Calibri" w:hAnsi="Calibri"/>
                <w:color w:val="auto"/>
                <w:sz w:val="16"/>
                <w:szCs w:val="16"/>
              </w:rPr>
              <w:t>, etc</w:t>
            </w:r>
            <w:r w:rsidRPr="00E35834">
              <w:rPr>
                <w:rFonts w:ascii="Calibri" w:hAnsi="Calibri"/>
                <w:color w:val="auto"/>
                <w:sz w:val="16"/>
                <w:szCs w:val="16"/>
              </w:rPr>
              <w:t>.</w:t>
            </w:r>
          </w:p>
        </w:tc>
        <w:tc>
          <w:tcPr>
            <w:tcW w:w="988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6A8" w:rsidRPr="00E35834" w:rsidRDefault="00C056A8">
            <w:pPr>
              <w:spacing w:before="87" w:after="38"/>
              <w:ind w:left="99" w:right="99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C056A8" w:rsidRPr="00E35834" w:rsidRDefault="00C056A8">
            <w:pPr>
              <w:spacing w:before="87" w:after="38"/>
              <w:ind w:left="99" w:right="99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C056A8" w:rsidRPr="00724376" w:rsidTr="00FB6082">
        <w:trPr>
          <w:cantSplit/>
          <w:trHeight w:val="340"/>
        </w:trPr>
        <w:tc>
          <w:tcPr>
            <w:tcW w:w="2448" w:type="dxa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6A8" w:rsidRPr="00E35834" w:rsidRDefault="00C056A8">
            <w:pPr>
              <w:ind w:left="99"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E. Role Specific</w:t>
            </w:r>
            <w:r w:rsidR="00691D22"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Duties</w:t>
            </w:r>
          </w:p>
        </w:tc>
        <w:tc>
          <w:tcPr>
            <w:tcW w:w="988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6A8" w:rsidRPr="00E35834" w:rsidRDefault="00C056A8">
            <w:pPr>
              <w:spacing w:before="87" w:after="38"/>
              <w:ind w:left="99" w:right="99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C056A8" w:rsidRPr="00E35834" w:rsidRDefault="00C056A8">
            <w:pPr>
              <w:spacing w:before="87" w:after="38"/>
              <w:ind w:left="99" w:right="99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C056A8" w:rsidRPr="00724376" w:rsidTr="00FB6082">
        <w:trPr>
          <w:cantSplit/>
          <w:trHeight w:val="1075"/>
        </w:trPr>
        <w:tc>
          <w:tcPr>
            <w:tcW w:w="2448" w:type="dxa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6A8" w:rsidRPr="00E35834" w:rsidRDefault="00C056A8" w:rsidP="0003472F">
            <w:pPr>
              <w:ind w:left="99" w:right="99"/>
              <w:rPr>
                <w:rFonts w:ascii="Calibri" w:hAnsi="Calibri"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color w:val="auto"/>
                <w:sz w:val="16"/>
                <w:szCs w:val="16"/>
              </w:rPr>
              <w:t>May include the following</w:t>
            </w:r>
            <w:r w:rsidR="0003472F" w:rsidRPr="00E35834">
              <w:rPr>
                <w:rFonts w:ascii="Calibri" w:hAnsi="Calibri"/>
                <w:color w:val="auto"/>
                <w:sz w:val="16"/>
                <w:szCs w:val="16"/>
              </w:rPr>
              <w:t xml:space="preserve">: </w:t>
            </w:r>
            <w:r w:rsidRPr="00E35834">
              <w:rPr>
                <w:rFonts w:ascii="Calibri" w:hAnsi="Calibri"/>
                <w:color w:val="auto"/>
                <w:sz w:val="16"/>
                <w:szCs w:val="16"/>
              </w:rPr>
              <w:t>development, recruitment, accreditation, etc.</w:t>
            </w:r>
            <w:r w:rsidR="00691D22" w:rsidRPr="00E35834">
              <w:rPr>
                <w:rFonts w:ascii="Calibri" w:hAnsi="Calibri"/>
                <w:color w:val="auto"/>
                <w:sz w:val="16"/>
                <w:szCs w:val="16"/>
              </w:rPr>
              <w:t xml:space="preserve"> This area may also be used for leadership development activites.</w:t>
            </w:r>
          </w:p>
        </w:tc>
        <w:tc>
          <w:tcPr>
            <w:tcW w:w="9889" w:type="dxa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6A8" w:rsidRPr="00E35834" w:rsidRDefault="00C056A8">
            <w:pPr>
              <w:spacing w:before="87" w:after="38"/>
              <w:ind w:left="99" w:right="99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056A8" w:rsidRPr="00E35834" w:rsidRDefault="00C056A8">
            <w:pPr>
              <w:spacing w:before="87" w:after="38"/>
              <w:ind w:left="99" w:right="99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BA0542" w:rsidRPr="00724376" w:rsidTr="00E35834">
        <w:trPr>
          <w:cantSplit/>
          <w:trHeight w:val="345"/>
        </w:trPr>
        <w:tc>
          <w:tcPr>
            <w:tcW w:w="2448" w:type="dxa"/>
            <w:vMerge w:val="restart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542" w:rsidRPr="00E35834" w:rsidRDefault="00BA0542">
            <w:pPr>
              <w:spacing w:before="87" w:after="38"/>
              <w:ind w:left="99" w:right="99"/>
              <w:rPr>
                <w:rFonts w:ascii="Calibri" w:hAnsi="Calibri"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Section IV: Administration </w:t>
            </w:r>
            <w:r w:rsidRPr="00E35834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Evaluation Weight (percentage of workload attributable to approved administrative duties)</w:t>
            </w:r>
          </w:p>
        </w:tc>
        <w:tc>
          <w:tcPr>
            <w:tcW w:w="9889" w:type="dxa"/>
            <w:vMerge w:val="restart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542" w:rsidRPr="00BA0542" w:rsidRDefault="00BA0542" w:rsidP="00BA0542">
            <w:pPr>
              <w:ind w:left="79"/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Comments:</w:t>
            </w:r>
          </w:p>
        </w:tc>
        <w:tc>
          <w:tcPr>
            <w:tcW w:w="154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BA0542" w:rsidRPr="00E35834" w:rsidRDefault="00BA0542" w:rsidP="00302232">
            <w:pPr>
              <w:spacing w:before="87" w:after="38"/>
              <w:ind w:left="99" w:right="99"/>
              <w:jc w:val="right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Subtotal</w:t>
            </w:r>
          </w:p>
          <w:p w:rsidR="00BA0542" w:rsidRPr="00E35834" w:rsidRDefault="00BA0542" w:rsidP="00302232">
            <w:pPr>
              <w:spacing w:before="87" w:after="38"/>
              <w:ind w:left="99" w:right="99"/>
              <w:jc w:val="right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% Spring 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542" w:rsidRPr="00E35834" w:rsidRDefault="00BA0542">
            <w:pPr>
              <w:spacing w:before="87" w:after="38"/>
              <w:ind w:left="99" w:right="99"/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           </w:t>
            </w:r>
          </w:p>
        </w:tc>
      </w:tr>
      <w:tr w:rsidR="00BA0542" w:rsidRPr="00724376" w:rsidTr="00E35834">
        <w:trPr>
          <w:cantSplit/>
          <w:trHeight w:val="345"/>
        </w:trPr>
        <w:tc>
          <w:tcPr>
            <w:tcW w:w="2448" w:type="dxa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542" w:rsidRPr="00E35834" w:rsidRDefault="00BA0542">
            <w:pPr>
              <w:spacing w:before="87" w:after="38"/>
              <w:ind w:left="99" w:right="99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8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542" w:rsidRPr="00BA0542" w:rsidRDefault="00BA0542" w:rsidP="00BA0542"/>
        </w:tc>
        <w:tc>
          <w:tcPr>
            <w:tcW w:w="1548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</w:tcPr>
          <w:p w:rsidR="00BA0542" w:rsidRPr="00E35834" w:rsidRDefault="00BA0542" w:rsidP="00130690">
            <w:pPr>
              <w:spacing w:before="87" w:after="38"/>
              <w:ind w:left="99" w:right="99"/>
              <w:jc w:val="right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Subtotal</w:t>
            </w:r>
          </w:p>
          <w:p w:rsidR="00BA0542" w:rsidRPr="00E35834" w:rsidRDefault="00BA0542" w:rsidP="00130690">
            <w:pPr>
              <w:spacing w:before="87" w:after="38"/>
              <w:ind w:left="99" w:right="99"/>
              <w:jc w:val="right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% Fall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542" w:rsidRPr="00E35834" w:rsidRDefault="00BA0542">
            <w:pPr>
              <w:spacing w:before="87" w:after="38"/>
              <w:ind w:left="99" w:right="99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</w:tbl>
    <w:p w:rsidR="00EA5704" w:rsidRPr="00E35834" w:rsidRDefault="00EA5704" w:rsidP="00130690">
      <w:pPr>
        <w:ind w:right="99"/>
        <w:rPr>
          <w:rFonts w:ascii="Calibri" w:hAnsi="Calibri"/>
          <w:b/>
          <w:color w:val="auto"/>
          <w:sz w:val="16"/>
          <w:szCs w:val="16"/>
        </w:rPr>
      </w:pPr>
    </w:p>
    <w:p w:rsidR="003C455C" w:rsidRPr="00E35834" w:rsidRDefault="003C455C" w:rsidP="00592659">
      <w:pPr>
        <w:ind w:right="99"/>
        <w:rPr>
          <w:rFonts w:ascii="Calibri" w:hAnsi="Calibri"/>
          <w:b/>
          <w:i/>
          <w:color w:val="auto"/>
          <w:sz w:val="16"/>
          <w:szCs w:val="16"/>
        </w:rPr>
      </w:pPr>
    </w:p>
    <w:p w:rsidR="005600F9" w:rsidRPr="00E35834" w:rsidRDefault="00EA5704" w:rsidP="005600F9">
      <w:pPr>
        <w:ind w:right="99"/>
        <w:rPr>
          <w:rFonts w:ascii="Calibri" w:hAnsi="Calibri"/>
          <w:b/>
          <w:i/>
          <w:color w:val="auto"/>
          <w:sz w:val="16"/>
          <w:szCs w:val="16"/>
        </w:rPr>
      </w:pPr>
      <w:r w:rsidRPr="00E35834">
        <w:rPr>
          <w:rFonts w:ascii="Calibri" w:hAnsi="Calibri"/>
          <w:b/>
          <w:i/>
          <w:color w:val="auto"/>
          <w:sz w:val="16"/>
          <w:szCs w:val="16"/>
        </w:rPr>
        <w:t>Notes:</w:t>
      </w:r>
      <w:r w:rsidR="00F860D1" w:rsidRPr="00E35834">
        <w:rPr>
          <w:rFonts w:ascii="Calibri" w:hAnsi="Calibri"/>
          <w:b/>
          <w:i/>
          <w:color w:val="auto"/>
          <w:sz w:val="16"/>
          <w:szCs w:val="16"/>
        </w:rPr>
        <w:t xml:space="preserve"> (may include </w:t>
      </w:r>
      <w:r w:rsidR="0011500D" w:rsidRPr="00E35834">
        <w:rPr>
          <w:rFonts w:ascii="Calibri" w:hAnsi="Calibri"/>
          <w:b/>
          <w:i/>
          <w:color w:val="auto"/>
          <w:sz w:val="16"/>
          <w:szCs w:val="16"/>
        </w:rPr>
        <w:t>explanation</w:t>
      </w:r>
      <w:r w:rsidR="00E106A5" w:rsidRPr="00E35834">
        <w:rPr>
          <w:rFonts w:ascii="Calibri" w:hAnsi="Calibri"/>
          <w:b/>
          <w:i/>
          <w:color w:val="auto"/>
          <w:sz w:val="16"/>
          <w:szCs w:val="16"/>
        </w:rPr>
        <w:t xml:space="preserve"> of</w:t>
      </w:r>
      <w:r w:rsidR="00F860D1" w:rsidRPr="00E35834">
        <w:rPr>
          <w:rFonts w:ascii="Calibri" w:hAnsi="Calibri"/>
          <w:b/>
          <w:i/>
          <w:color w:val="auto"/>
          <w:sz w:val="16"/>
          <w:szCs w:val="16"/>
        </w:rPr>
        <w:t xml:space="preserve"> </w:t>
      </w:r>
      <w:r w:rsidR="00BA0542" w:rsidRPr="00E35834">
        <w:rPr>
          <w:rFonts w:ascii="Calibri" w:hAnsi="Calibri"/>
          <w:b/>
          <w:i/>
          <w:color w:val="auto"/>
          <w:sz w:val="16"/>
          <w:szCs w:val="16"/>
        </w:rPr>
        <w:t>accomplishments in</w:t>
      </w:r>
      <w:r w:rsidR="006559BA" w:rsidRPr="00E35834">
        <w:rPr>
          <w:rFonts w:ascii="Calibri" w:hAnsi="Calibri"/>
          <w:b/>
          <w:i/>
          <w:color w:val="auto"/>
          <w:sz w:val="16"/>
          <w:szCs w:val="16"/>
        </w:rPr>
        <w:t xml:space="preserve"> teaching</w:t>
      </w:r>
      <w:r w:rsidR="0003472F" w:rsidRPr="00E35834">
        <w:rPr>
          <w:rFonts w:ascii="Calibri" w:hAnsi="Calibri"/>
          <w:b/>
          <w:i/>
          <w:color w:val="auto"/>
          <w:sz w:val="16"/>
          <w:szCs w:val="16"/>
        </w:rPr>
        <w:t>,</w:t>
      </w:r>
      <w:r w:rsidR="006559BA" w:rsidRPr="00E35834">
        <w:rPr>
          <w:rFonts w:ascii="Calibri" w:hAnsi="Calibri"/>
          <w:b/>
          <w:i/>
          <w:color w:val="auto"/>
          <w:sz w:val="16"/>
          <w:szCs w:val="16"/>
        </w:rPr>
        <w:t xml:space="preserve"> research</w:t>
      </w:r>
      <w:r w:rsidR="0003472F" w:rsidRPr="00E35834">
        <w:rPr>
          <w:rFonts w:ascii="Calibri" w:hAnsi="Calibri"/>
          <w:b/>
          <w:i/>
          <w:color w:val="auto"/>
          <w:sz w:val="16"/>
          <w:szCs w:val="16"/>
        </w:rPr>
        <w:t>,</w:t>
      </w:r>
      <w:r w:rsidR="006559BA" w:rsidRPr="00E35834">
        <w:rPr>
          <w:rFonts w:ascii="Calibri" w:hAnsi="Calibri"/>
          <w:b/>
          <w:i/>
          <w:color w:val="auto"/>
          <w:sz w:val="16"/>
          <w:szCs w:val="16"/>
        </w:rPr>
        <w:t xml:space="preserve"> and service</w:t>
      </w:r>
      <w:r w:rsidR="00F860D1" w:rsidRPr="00E35834">
        <w:rPr>
          <w:rFonts w:ascii="Calibri" w:hAnsi="Calibri"/>
          <w:b/>
          <w:i/>
          <w:color w:val="auto"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0"/>
      </w:tblGrid>
      <w:tr w:rsidR="0045385F" w:rsidTr="00E35834">
        <w:trPr>
          <w:trHeight w:val="5123"/>
        </w:trPr>
        <w:tc>
          <w:tcPr>
            <w:tcW w:w="14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385F" w:rsidRPr="00E35834" w:rsidRDefault="0045385F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</w:tr>
    </w:tbl>
    <w:p w:rsidR="005600F9" w:rsidRPr="00E35834" w:rsidRDefault="005600F9" w:rsidP="005600F9">
      <w:pPr>
        <w:ind w:right="99"/>
        <w:rPr>
          <w:rFonts w:ascii="Calibri" w:hAnsi="Calibri"/>
          <w:b/>
          <w:color w:val="auto"/>
          <w:sz w:val="16"/>
          <w:szCs w:val="16"/>
        </w:rPr>
      </w:pPr>
      <w:r w:rsidRPr="00E35834">
        <w:rPr>
          <w:rFonts w:ascii="Calibri" w:hAnsi="Calibri"/>
          <w:b/>
          <w:color w:val="auto"/>
          <w:sz w:val="16"/>
          <w:szCs w:val="1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3150"/>
        <w:gridCol w:w="1350"/>
        <w:gridCol w:w="7650"/>
      </w:tblGrid>
      <w:tr w:rsidR="00C4723F" w:rsidTr="00E35834">
        <w:trPr>
          <w:trHeight w:val="67"/>
        </w:trPr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C108B" w:rsidRPr="00E35834" w:rsidRDefault="003C108B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Faculty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auto"/>
          </w:tcPr>
          <w:p w:rsidR="003C108B" w:rsidRPr="00E35834" w:rsidRDefault="003C108B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  <w:p w:rsidR="003C108B" w:rsidRPr="00E35834" w:rsidRDefault="003C108B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Sign:</w:t>
            </w:r>
          </w:p>
        </w:tc>
        <w:tc>
          <w:tcPr>
            <w:tcW w:w="135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3C108B" w:rsidRPr="00E35834" w:rsidRDefault="003C108B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  <w:p w:rsidR="003C108B" w:rsidRPr="00E35834" w:rsidRDefault="003C108B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  <w:p w:rsidR="003C108B" w:rsidRPr="00E35834" w:rsidRDefault="003C108B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765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108B" w:rsidRPr="00E35834" w:rsidRDefault="003C108B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Comments:</w:t>
            </w:r>
          </w:p>
          <w:p w:rsidR="003C108B" w:rsidRPr="00E35834" w:rsidRDefault="003C108B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  <w:p w:rsidR="003C108B" w:rsidRPr="00E35834" w:rsidRDefault="003C108B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  <w:p w:rsidR="003C108B" w:rsidRPr="00E35834" w:rsidRDefault="003C108B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  <w:p w:rsidR="003C108B" w:rsidRPr="00E35834" w:rsidRDefault="003C108B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  <w:p w:rsidR="003C108B" w:rsidRPr="00E35834" w:rsidRDefault="003C108B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</w:tr>
      <w:tr w:rsidR="00C4723F" w:rsidTr="00E35834">
        <w:trPr>
          <w:trHeight w:val="66"/>
        </w:trPr>
        <w:tc>
          <w:tcPr>
            <w:tcW w:w="252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108B" w:rsidRPr="00E35834" w:rsidRDefault="003C108B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auto"/>
          </w:tcPr>
          <w:p w:rsidR="003C108B" w:rsidRPr="00E35834" w:rsidRDefault="003C108B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  <w:p w:rsidR="003C108B" w:rsidRPr="00E35834" w:rsidRDefault="003C108B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Print: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C108B" w:rsidRPr="00E35834" w:rsidRDefault="003C108B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Date</w:t>
            </w:r>
          </w:p>
        </w:tc>
        <w:tc>
          <w:tcPr>
            <w:tcW w:w="7650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C108B" w:rsidRPr="00E35834" w:rsidRDefault="003C108B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</w:tr>
      <w:tr w:rsidR="00C4723F" w:rsidTr="00E35834">
        <w:trPr>
          <w:trHeight w:val="67"/>
        </w:trPr>
        <w:tc>
          <w:tcPr>
            <w:tcW w:w="2520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807DC" w:rsidRPr="00E35834" w:rsidRDefault="009807DC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Department Head/Unit Director</w:t>
            </w:r>
          </w:p>
        </w:tc>
        <w:tc>
          <w:tcPr>
            <w:tcW w:w="3150" w:type="dxa"/>
            <w:shd w:val="clear" w:color="auto" w:fill="auto"/>
          </w:tcPr>
          <w:p w:rsidR="009807DC" w:rsidRPr="00E35834" w:rsidRDefault="009807DC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  <w:p w:rsidR="003C108B" w:rsidRPr="00E35834" w:rsidRDefault="003C108B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Sign: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</w:tcPr>
          <w:p w:rsidR="009807DC" w:rsidRPr="00E35834" w:rsidRDefault="009807DC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  <w:p w:rsidR="009807DC" w:rsidRPr="00E35834" w:rsidRDefault="009807DC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  <w:p w:rsidR="009807DC" w:rsidRPr="00E35834" w:rsidRDefault="009807DC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765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07DC" w:rsidRPr="00E35834" w:rsidRDefault="009807DC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Comments:</w:t>
            </w:r>
          </w:p>
          <w:p w:rsidR="009807DC" w:rsidRPr="00E35834" w:rsidRDefault="009807DC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  <w:p w:rsidR="009807DC" w:rsidRPr="00E35834" w:rsidRDefault="009807DC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  <w:p w:rsidR="009807DC" w:rsidRPr="00E35834" w:rsidRDefault="009807DC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  <w:p w:rsidR="009807DC" w:rsidRPr="00E35834" w:rsidRDefault="009807DC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  <w:p w:rsidR="009807DC" w:rsidRPr="00E35834" w:rsidRDefault="009807DC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</w:tr>
      <w:tr w:rsidR="00C4723F" w:rsidTr="00E35834">
        <w:trPr>
          <w:trHeight w:val="66"/>
        </w:trPr>
        <w:tc>
          <w:tcPr>
            <w:tcW w:w="252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807DC" w:rsidRPr="00E35834" w:rsidRDefault="009807DC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auto"/>
          </w:tcPr>
          <w:p w:rsidR="009807DC" w:rsidRPr="00E35834" w:rsidRDefault="009807DC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  <w:p w:rsidR="003C108B" w:rsidRPr="00E35834" w:rsidRDefault="003C108B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Print: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807DC" w:rsidRPr="00E35834" w:rsidRDefault="009807DC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Date</w:t>
            </w:r>
          </w:p>
        </w:tc>
        <w:tc>
          <w:tcPr>
            <w:tcW w:w="7650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07DC" w:rsidRPr="00E35834" w:rsidRDefault="009807DC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</w:tr>
      <w:tr w:rsidR="00C4723F" w:rsidTr="00E35834">
        <w:trPr>
          <w:trHeight w:val="67"/>
        </w:trPr>
        <w:tc>
          <w:tcPr>
            <w:tcW w:w="2520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108B" w:rsidRPr="00E35834" w:rsidRDefault="003C108B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Dean</w:t>
            </w:r>
          </w:p>
        </w:tc>
        <w:tc>
          <w:tcPr>
            <w:tcW w:w="3150" w:type="dxa"/>
            <w:shd w:val="clear" w:color="auto" w:fill="auto"/>
          </w:tcPr>
          <w:p w:rsidR="003C108B" w:rsidRPr="00E35834" w:rsidRDefault="003C108B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  <w:p w:rsidR="003C108B" w:rsidRPr="00E35834" w:rsidRDefault="003C108B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Sign: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</w:tcPr>
          <w:p w:rsidR="003C108B" w:rsidRPr="00E35834" w:rsidRDefault="003C108B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  <w:p w:rsidR="003C108B" w:rsidRPr="00E35834" w:rsidRDefault="003C108B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  <w:p w:rsidR="003C108B" w:rsidRPr="00E35834" w:rsidRDefault="003C108B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765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C108B" w:rsidRPr="00E35834" w:rsidRDefault="003C108B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Comments:</w:t>
            </w:r>
          </w:p>
          <w:p w:rsidR="003C108B" w:rsidRPr="00E35834" w:rsidRDefault="003C108B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  <w:p w:rsidR="003C108B" w:rsidRPr="00E35834" w:rsidRDefault="003C108B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  <w:p w:rsidR="003C108B" w:rsidRPr="00E35834" w:rsidRDefault="003C108B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  <w:p w:rsidR="003C108B" w:rsidRPr="00E35834" w:rsidRDefault="003C108B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  <w:p w:rsidR="003C108B" w:rsidRPr="00E35834" w:rsidRDefault="003C108B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</w:tr>
      <w:tr w:rsidR="00C4723F" w:rsidTr="00E35834">
        <w:trPr>
          <w:trHeight w:val="66"/>
        </w:trPr>
        <w:tc>
          <w:tcPr>
            <w:tcW w:w="2520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08B" w:rsidRPr="00E35834" w:rsidRDefault="003C108B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3C108B" w:rsidRPr="00E35834" w:rsidRDefault="003C108B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  <w:p w:rsidR="003C108B" w:rsidRPr="00E35834" w:rsidRDefault="003C108B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Print: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C108B" w:rsidRPr="00E35834" w:rsidRDefault="003C108B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Date</w:t>
            </w:r>
          </w:p>
        </w:tc>
        <w:tc>
          <w:tcPr>
            <w:tcW w:w="7650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108B" w:rsidRPr="00E35834" w:rsidRDefault="003C108B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</w:tr>
      <w:tr w:rsidR="00C4723F" w:rsidTr="00E35834">
        <w:trPr>
          <w:trHeight w:val="67"/>
        </w:trPr>
        <w:tc>
          <w:tcPr>
            <w:tcW w:w="2520" w:type="dxa"/>
            <w:vMerge w:val="restar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C108B" w:rsidRPr="00E35834" w:rsidRDefault="003C108B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auto"/>
          </w:tcPr>
          <w:p w:rsidR="003C108B" w:rsidRPr="00E35834" w:rsidRDefault="003C108B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  <w:p w:rsidR="003C108B" w:rsidRPr="00E35834" w:rsidRDefault="003C108B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Sign: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</w:tcPr>
          <w:p w:rsidR="003C108B" w:rsidRPr="00E35834" w:rsidRDefault="003C108B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  <w:p w:rsidR="003C108B" w:rsidRPr="00E35834" w:rsidRDefault="003C108B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  <w:p w:rsidR="003C108B" w:rsidRPr="00E35834" w:rsidRDefault="003C108B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765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3C108B" w:rsidRPr="00E35834" w:rsidRDefault="003C108B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Comments:</w:t>
            </w:r>
          </w:p>
          <w:p w:rsidR="003C108B" w:rsidRPr="00E35834" w:rsidRDefault="003C108B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  <w:p w:rsidR="003C108B" w:rsidRPr="00E35834" w:rsidRDefault="003C108B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</w:tr>
      <w:tr w:rsidR="00C4723F" w:rsidTr="00E35834">
        <w:trPr>
          <w:trHeight w:val="66"/>
        </w:trPr>
        <w:tc>
          <w:tcPr>
            <w:tcW w:w="252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C108B" w:rsidRPr="00E35834" w:rsidRDefault="003C108B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</w:tcPr>
          <w:p w:rsidR="003C108B" w:rsidRPr="00E35834" w:rsidRDefault="003C108B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  <w:p w:rsidR="003C108B" w:rsidRPr="00E35834" w:rsidRDefault="003C108B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Print:</w:t>
            </w:r>
          </w:p>
        </w:tc>
        <w:tc>
          <w:tcPr>
            <w:tcW w:w="135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3C108B" w:rsidRPr="00E35834" w:rsidRDefault="003C108B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35834">
              <w:rPr>
                <w:rFonts w:ascii="Calibri" w:hAnsi="Calibri"/>
                <w:b/>
                <w:color w:val="auto"/>
                <w:sz w:val="16"/>
                <w:szCs w:val="16"/>
              </w:rPr>
              <w:t>Date</w:t>
            </w:r>
          </w:p>
        </w:tc>
        <w:tc>
          <w:tcPr>
            <w:tcW w:w="765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108B" w:rsidRPr="00E35834" w:rsidRDefault="003C108B" w:rsidP="00E35834">
            <w:pPr>
              <w:ind w:right="99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</w:tr>
    </w:tbl>
    <w:p w:rsidR="005600F9" w:rsidRPr="00E35834" w:rsidRDefault="005600F9" w:rsidP="005600F9">
      <w:pPr>
        <w:ind w:right="99"/>
        <w:rPr>
          <w:rFonts w:ascii="Calibri" w:hAnsi="Calibri"/>
          <w:b/>
          <w:color w:val="auto"/>
          <w:sz w:val="16"/>
          <w:szCs w:val="16"/>
        </w:rPr>
      </w:pPr>
    </w:p>
    <w:sectPr w:rsidR="005600F9" w:rsidRPr="00E35834" w:rsidSect="005D0D73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346" w:right="576" w:bottom="792" w:left="576" w:header="360" w:footer="58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F23" w:rsidRDefault="00F54F23">
      <w:r>
        <w:separator/>
      </w:r>
    </w:p>
  </w:endnote>
  <w:endnote w:type="continuationSeparator" w:id="0">
    <w:p w:rsidR="00F54F23" w:rsidRDefault="00F5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82" w:rsidRDefault="00FB6082" w:rsidP="007E4E49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593D">
      <w:rPr>
        <w:rStyle w:val="PageNumber"/>
        <w:noProof/>
      </w:rPr>
      <w:t>6</w:t>
    </w:r>
    <w:r>
      <w:rPr>
        <w:rStyle w:val="PageNumber"/>
      </w:rPr>
      <w:fldChar w:fldCharType="end"/>
    </w:r>
  </w:p>
  <w:p w:rsidR="00FB6082" w:rsidRDefault="00FB6082" w:rsidP="00A160E4">
    <w:pPr>
      <w:pStyle w:val="FreeFormA"/>
      <w:ind w:right="360" w:firstLine="360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82" w:rsidRPr="001D0FBE" w:rsidRDefault="00FB6082" w:rsidP="007538F1">
    <w:pPr>
      <w:pStyle w:val="Footer"/>
      <w:framePr w:h="720" w:hRule="exact" w:wrap="around" w:vAnchor="text" w:hAnchor="margin" w:xAlign="inside" w:y="94"/>
      <w:rPr>
        <w:rStyle w:val="PageNumber"/>
        <w:rFonts w:ascii="Calibri" w:hAnsi="Calibri"/>
        <w:sz w:val="18"/>
        <w:szCs w:val="18"/>
      </w:rPr>
    </w:pPr>
    <w:r>
      <w:rPr>
        <w:rStyle w:val="PageNumber"/>
        <w:rFonts w:ascii="Calibri" w:hAnsi="Calibri"/>
        <w:sz w:val="18"/>
        <w:szCs w:val="18"/>
      </w:rPr>
      <w:t xml:space="preserve">DRAFT </w:t>
    </w:r>
    <w:r w:rsidRPr="001D0FBE">
      <w:rPr>
        <w:rStyle w:val="PageNumber"/>
        <w:rFonts w:ascii="Calibri" w:hAnsi="Calibri"/>
        <w:sz w:val="18"/>
        <w:szCs w:val="18"/>
      </w:rPr>
      <w:t>Revised 1</w:t>
    </w:r>
    <w:r>
      <w:rPr>
        <w:rStyle w:val="PageNumber"/>
        <w:rFonts w:ascii="Calibri" w:hAnsi="Calibri"/>
        <w:sz w:val="18"/>
        <w:szCs w:val="18"/>
      </w:rPr>
      <w:t>2</w:t>
    </w:r>
    <w:r w:rsidRPr="001D0FBE">
      <w:rPr>
        <w:rStyle w:val="PageNumber"/>
        <w:rFonts w:ascii="Calibri" w:hAnsi="Calibri"/>
        <w:sz w:val="18"/>
        <w:szCs w:val="18"/>
      </w:rPr>
      <w:t>/</w:t>
    </w:r>
    <w:r w:rsidR="00956F88">
      <w:rPr>
        <w:rStyle w:val="PageNumber"/>
        <w:rFonts w:ascii="Calibri" w:hAnsi="Calibri"/>
        <w:sz w:val="18"/>
        <w:szCs w:val="18"/>
      </w:rPr>
      <w:t>1</w:t>
    </w:r>
    <w:r w:rsidR="00652A71">
      <w:rPr>
        <w:rStyle w:val="PageNumber"/>
        <w:rFonts w:ascii="Calibri" w:hAnsi="Calibri"/>
        <w:sz w:val="18"/>
        <w:szCs w:val="18"/>
      </w:rPr>
      <w:t>6</w:t>
    </w:r>
    <w:r w:rsidRPr="001D0FBE">
      <w:rPr>
        <w:rStyle w:val="PageNumber"/>
        <w:rFonts w:ascii="Calibri" w:hAnsi="Calibri"/>
        <w:sz w:val="18"/>
        <w:szCs w:val="18"/>
      </w:rPr>
      <w:t>/2013</w:t>
    </w:r>
    <w:r w:rsidRPr="001D0FBE">
      <w:rPr>
        <w:rStyle w:val="PageNumber"/>
        <w:rFonts w:ascii="Calibri" w:hAnsi="Calibri"/>
        <w:sz w:val="18"/>
        <w:szCs w:val="18"/>
      </w:rPr>
      <w:tab/>
    </w:r>
    <w:r w:rsidRPr="001D0FBE">
      <w:rPr>
        <w:rStyle w:val="PageNumber"/>
        <w:rFonts w:ascii="Calibri" w:hAnsi="Calibri"/>
        <w:sz w:val="18"/>
        <w:szCs w:val="18"/>
      </w:rPr>
      <w:tab/>
    </w:r>
    <w:r w:rsidRPr="001D0FBE">
      <w:rPr>
        <w:rStyle w:val="PageNumber"/>
        <w:rFonts w:ascii="Calibri" w:hAnsi="Calibri"/>
        <w:sz w:val="18"/>
        <w:szCs w:val="18"/>
      </w:rPr>
      <w:tab/>
    </w:r>
    <w:r w:rsidRPr="001D0FBE">
      <w:rPr>
        <w:rStyle w:val="PageNumber"/>
        <w:rFonts w:ascii="Calibri" w:hAnsi="Calibri"/>
        <w:sz w:val="18"/>
        <w:szCs w:val="18"/>
      </w:rPr>
      <w:tab/>
    </w:r>
    <w:r w:rsidRPr="001D0FBE">
      <w:rPr>
        <w:rStyle w:val="PageNumber"/>
        <w:rFonts w:ascii="Calibri" w:hAnsi="Calibri"/>
        <w:sz w:val="18"/>
        <w:szCs w:val="18"/>
      </w:rPr>
      <w:tab/>
    </w:r>
    <w:r w:rsidRPr="001D0FBE">
      <w:rPr>
        <w:rStyle w:val="PageNumber"/>
        <w:rFonts w:ascii="Calibri" w:hAnsi="Calibri"/>
        <w:sz w:val="18"/>
        <w:szCs w:val="18"/>
      </w:rPr>
      <w:tab/>
    </w:r>
    <w:r w:rsidRPr="001D0FBE">
      <w:rPr>
        <w:rStyle w:val="PageNumber"/>
        <w:rFonts w:ascii="Calibri" w:hAnsi="Calibri"/>
        <w:sz w:val="18"/>
        <w:szCs w:val="18"/>
      </w:rPr>
      <w:tab/>
    </w:r>
    <w:r w:rsidRPr="001D0FBE">
      <w:rPr>
        <w:rStyle w:val="PageNumber"/>
        <w:rFonts w:ascii="Calibri" w:hAnsi="Calibri"/>
        <w:sz w:val="18"/>
        <w:szCs w:val="18"/>
      </w:rPr>
      <w:tab/>
    </w:r>
    <w:r w:rsidRPr="001D0FBE">
      <w:rPr>
        <w:rStyle w:val="PageNumber"/>
        <w:rFonts w:ascii="Calibri" w:hAnsi="Calibri"/>
        <w:sz w:val="18"/>
        <w:szCs w:val="18"/>
      </w:rPr>
      <w:tab/>
    </w:r>
    <w:r w:rsidRPr="001D0FBE">
      <w:rPr>
        <w:rStyle w:val="PageNumber"/>
        <w:rFonts w:ascii="Calibri" w:hAnsi="Calibri"/>
        <w:sz w:val="18"/>
        <w:szCs w:val="18"/>
      </w:rPr>
      <w:tab/>
    </w:r>
    <w:r w:rsidRPr="001D0FBE">
      <w:rPr>
        <w:rStyle w:val="PageNumber"/>
        <w:rFonts w:ascii="Calibri" w:hAnsi="Calibri"/>
        <w:sz w:val="18"/>
        <w:szCs w:val="18"/>
      </w:rPr>
      <w:fldChar w:fldCharType="begin"/>
    </w:r>
    <w:r w:rsidRPr="001D0FBE">
      <w:rPr>
        <w:rStyle w:val="PageNumber"/>
        <w:rFonts w:ascii="Calibri" w:hAnsi="Calibri"/>
        <w:sz w:val="18"/>
        <w:szCs w:val="18"/>
      </w:rPr>
      <w:instrText xml:space="preserve">PAGE  </w:instrText>
    </w:r>
    <w:r w:rsidRPr="001D0FBE">
      <w:rPr>
        <w:rStyle w:val="PageNumber"/>
        <w:rFonts w:ascii="Calibri" w:hAnsi="Calibri"/>
        <w:sz w:val="18"/>
        <w:szCs w:val="18"/>
      </w:rPr>
      <w:fldChar w:fldCharType="separate"/>
    </w:r>
    <w:r w:rsidR="00A9593D">
      <w:rPr>
        <w:rStyle w:val="PageNumber"/>
        <w:rFonts w:ascii="Calibri" w:hAnsi="Calibri"/>
        <w:noProof/>
        <w:sz w:val="18"/>
        <w:szCs w:val="18"/>
      </w:rPr>
      <w:t>1</w:t>
    </w:r>
    <w:r w:rsidRPr="001D0FBE">
      <w:rPr>
        <w:rStyle w:val="PageNumber"/>
        <w:rFonts w:ascii="Calibri" w:hAnsi="Calibri"/>
        <w:sz w:val="18"/>
        <w:szCs w:val="18"/>
      </w:rPr>
      <w:fldChar w:fldCharType="end"/>
    </w:r>
  </w:p>
  <w:p w:rsidR="00FB6082" w:rsidRDefault="00FB6082" w:rsidP="00A160E4">
    <w:pPr>
      <w:pStyle w:val="FreeFormA"/>
      <w:ind w:right="360" w:firstLine="360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F23" w:rsidRDefault="00F54F23">
      <w:r>
        <w:separator/>
      </w:r>
    </w:p>
  </w:footnote>
  <w:footnote w:type="continuationSeparator" w:id="0">
    <w:p w:rsidR="00F54F23" w:rsidRDefault="00F54F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82" w:rsidRPr="001D0FBE" w:rsidRDefault="00FB6082" w:rsidP="005D0D73">
    <w:pPr>
      <w:tabs>
        <w:tab w:val="left" w:pos="0"/>
        <w:tab w:val="right" w:pos="14670"/>
      </w:tabs>
      <w:rPr>
        <w:rFonts w:ascii="Calibri" w:eastAsia="Times New Roman" w:hAnsi="Calibri"/>
        <w:color w:val="auto"/>
        <w:lang w:bidi="x-none"/>
      </w:rPr>
    </w:pPr>
    <w:r w:rsidRPr="001D0FBE">
      <w:rPr>
        <w:rFonts w:ascii="Calibri" w:hAnsi="Calibri"/>
        <w:b/>
        <w:sz w:val="24"/>
      </w:rPr>
      <w:t xml:space="preserve">THE UNIVERSITY </w:t>
    </w:r>
    <w:r>
      <w:rPr>
        <w:rFonts w:ascii="Calibri" w:hAnsi="Calibri"/>
        <w:b/>
        <w:sz w:val="24"/>
      </w:rPr>
      <w:t xml:space="preserve">OF LOUISIANA AT LAFAYETTE </w:t>
    </w:r>
    <w:r>
      <w:rPr>
        <w:rFonts w:ascii="Calibri" w:hAnsi="Calibri"/>
        <w:b/>
        <w:sz w:val="24"/>
      </w:rPr>
      <w:tab/>
    </w:r>
    <w:r w:rsidRPr="00614691">
      <w:rPr>
        <w:rFonts w:ascii="Calibri" w:hAnsi="Calibri"/>
        <w:b/>
        <w:color w:val="auto"/>
        <w:sz w:val="24"/>
      </w:rPr>
      <w:t>FACULTY WORK LOAD FORM</w:t>
    </w:r>
  </w:p>
  <w:p w:rsidR="00FB6082" w:rsidRDefault="00FB6082" w:rsidP="00830D4B">
    <w:pPr>
      <w:tabs>
        <w:tab w:val="left" w:pos="0"/>
      </w:tabs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82" w:rsidRPr="001D0FBE" w:rsidRDefault="00FB6082" w:rsidP="005D0D73">
    <w:pPr>
      <w:tabs>
        <w:tab w:val="left" w:pos="0"/>
        <w:tab w:val="right" w:pos="14670"/>
      </w:tabs>
      <w:rPr>
        <w:rFonts w:ascii="Calibri" w:eastAsia="Times New Roman" w:hAnsi="Calibri"/>
        <w:color w:val="auto"/>
        <w:lang w:bidi="x-none"/>
      </w:rPr>
    </w:pPr>
    <w:r w:rsidRPr="001D0FBE">
      <w:rPr>
        <w:rFonts w:ascii="Calibri" w:hAnsi="Calibri"/>
        <w:b/>
        <w:sz w:val="24"/>
      </w:rPr>
      <w:t>THE UNIVERSITY</w:t>
    </w:r>
    <w:r>
      <w:rPr>
        <w:rFonts w:ascii="Calibri" w:hAnsi="Calibri"/>
        <w:b/>
        <w:sz w:val="24"/>
      </w:rPr>
      <w:t xml:space="preserve"> OF LOUISIANA AT LAFAYETTE </w:t>
    </w:r>
    <w:r>
      <w:rPr>
        <w:rFonts w:ascii="Calibri" w:hAnsi="Calibri"/>
        <w:b/>
        <w:sz w:val="24"/>
      </w:rPr>
      <w:tab/>
    </w:r>
    <w:r w:rsidRPr="00614691">
      <w:rPr>
        <w:rFonts w:ascii="Calibri" w:hAnsi="Calibri"/>
        <w:b/>
        <w:color w:val="auto"/>
        <w:sz w:val="24"/>
      </w:rPr>
      <w:t>FACULTY WORK LOAD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8D5"/>
    <w:multiLevelType w:val="multilevel"/>
    <w:tmpl w:val="28DC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5C4C31"/>
    <w:multiLevelType w:val="hybridMultilevel"/>
    <w:tmpl w:val="179C1D2E"/>
    <w:lvl w:ilvl="0" w:tplc="D1D08E3C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04"/>
    <w:rsid w:val="00000324"/>
    <w:rsid w:val="0003472F"/>
    <w:rsid w:val="00035F38"/>
    <w:rsid w:val="000423A4"/>
    <w:rsid w:val="00057446"/>
    <w:rsid w:val="00076828"/>
    <w:rsid w:val="0009174A"/>
    <w:rsid w:val="00091C43"/>
    <w:rsid w:val="000B79C2"/>
    <w:rsid w:val="000C009E"/>
    <w:rsid w:val="000C2A7D"/>
    <w:rsid w:val="000C2F1A"/>
    <w:rsid w:val="000C409B"/>
    <w:rsid w:val="000C6B9E"/>
    <w:rsid w:val="000D5C49"/>
    <w:rsid w:val="000F2ADB"/>
    <w:rsid w:val="0011500D"/>
    <w:rsid w:val="00130690"/>
    <w:rsid w:val="00145B89"/>
    <w:rsid w:val="001558F3"/>
    <w:rsid w:val="00155A5F"/>
    <w:rsid w:val="00160B3C"/>
    <w:rsid w:val="00174777"/>
    <w:rsid w:val="00191C7F"/>
    <w:rsid w:val="001B6655"/>
    <w:rsid w:val="001D0FBE"/>
    <w:rsid w:val="001E4ED7"/>
    <w:rsid w:val="001F031D"/>
    <w:rsid w:val="001F4073"/>
    <w:rsid w:val="001F5265"/>
    <w:rsid w:val="001F5D44"/>
    <w:rsid w:val="00200AAF"/>
    <w:rsid w:val="002263E3"/>
    <w:rsid w:val="00233D8A"/>
    <w:rsid w:val="00245CF7"/>
    <w:rsid w:val="00255F3E"/>
    <w:rsid w:val="002A783B"/>
    <w:rsid w:val="002A7E51"/>
    <w:rsid w:val="002B26EE"/>
    <w:rsid w:val="002E6D1B"/>
    <w:rsid w:val="00302232"/>
    <w:rsid w:val="0030730A"/>
    <w:rsid w:val="00316044"/>
    <w:rsid w:val="00316E20"/>
    <w:rsid w:val="003227D3"/>
    <w:rsid w:val="00324795"/>
    <w:rsid w:val="00346F30"/>
    <w:rsid w:val="003472A0"/>
    <w:rsid w:val="00357B3B"/>
    <w:rsid w:val="00360D97"/>
    <w:rsid w:val="00372006"/>
    <w:rsid w:val="00377EBC"/>
    <w:rsid w:val="003A2642"/>
    <w:rsid w:val="003A3D9F"/>
    <w:rsid w:val="003B6418"/>
    <w:rsid w:val="003C108B"/>
    <w:rsid w:val="003C455C"/>
    <w:rsid w:val="003D3B78"/>
    <w:rsid w:val="003E0903"/>
    <w:rsid w:val="003F1AE6"/>
    <w:rsid w:val="0044706A"/>
    <w:rsid w:val="00452FFE"/>
    <w:rsid w:val="0045385F"/>
    <w:rsid w:val="00473EC7"/>
    <w:rsid w:val="004A19A3"/>
    <w:rsid w:val="004A46B6"/>
    <w:rsid w:val="004C36BE"/>
    <w:rsid w:val="004C7470"/>
    <w:rsid w:val="004D2AD7"/>
    <w:rsid w:val="004F15EB"/>
    <w:rsid w:val="00500DC3"/>
    <w:rsid w:val="00501B75"/>
    <w:rsid w:val="00532A8D"/>
    <w:rsid w:val="005600F9"/>
    <w:rsid w:val="005661AF"/>
    <w:rsid w:val="00570BEA"/>
    <w:rsid w:val="00574486"/>
    <w:rsid w:val="00586D56"/>
    <w:rsid w:val="00592659"/>
    <w:rsid w:val="005932FD"/>
    <w:rsid w:val="00597859"/>
    <w:rsid w:val="005D0D73"/>
    <w:rsid w:val="005D2F84"/>
    <w:rsid w:val="005D625F"/>
    <w:rsid w:val="005E558D"/>
    <w:rsid w:val="00611D4B"/>
    <w:rsid w:val="00612A8C"/>
    <w:rsid w:val="00614691"/>
    <w:rsid w:val="006425B9"/>
    <w:rsid w:val="00652A71"/>
    <w:rsid w:val="006559BA"/>
    <w:rsid w:val="00691D22"/>
    <w:rsid w:val="006A325A"/>
    <w:rsid w:val="006C628E"/>
    <w:rsid w:val="006E71B3"/>
    <w:rsid w:val="0070670E"/>
    <w:rsid w:val="00724376"/>
    <w:rsid w:val="00737D47"/>
    <w:rsid w:val="0074270F"/>
    <w:rsid w:val="007538F1"/>
    <w:rsid w:val="007617D8"/>
    <w:rsid w:val="007728BC"/>
    <w:rsid w:val="007A2F8D"/>
    <w:rsid w:val="007B15FD"/>
    <w:rsid w:val="007B6B52"/>
    <w:rsid w:val="007C0A68"/>
    <w:rsid w:val="007C2D1E"/>
    <w:rsid w:val="007D0B12"/>
    <w:rsid w:val="007D1959"/>
    <w:rsid w:val="007E2AFA"/>
    <w:rsid w:val="007E4E49"/>
    <w:rsid w:val="00821451"/>
    <w:rsid w:val="00826C2A"/>
    <w:rsid w:val="00830D4B"/>
    <w:rsid w:val="00831FC8"/>
    <w:rsid w:val="008343B8"/>
    <w:rsid w:val="00840FCA"/>
    <w:rsid w:val="0084348E"/>
    <w:rsid w:val="00845C27"/>
    <w:rsid w:val="00850D51"/>
    <w:rsid w:val="00870888"/>
    <w:rsid w:val="008930DF"/>
    <w:rsid w:val="008A2A9E"/>
    <w:rsid w:val="008A2AC9"/>
    <w:rsid w:val="009121C2"/>
    <w:rsid w:val="00921C6A"/>
    <w:rsid w:val="00931149"/>
    <w:rsid w:val="00946B73"/>
    <w:rsid w:val="00956F88"/>
    <w:rsid w:val="009807DC"/>
    <w:rsid w:val="009C1531"/>
    <w:rsid w:val="009E32D5"/>
    <w:rsid w:val="009F1FDB"/>
    <w:rsid w:val="00A037E7"/>
    <w:rsid w:val="00A03E6F"/>
    <w:rsid w:val="00A04FE9"/>
    <w:rsid w:val="00A13D16"/>
    <w:rsid w:val="00A160E4"/>
    <w:rsid w:val="00A245A0"/>
    <w:rsid w:val="00A3671E"/>
    <w:rsid w:val="00A4638F"/>
    <w:rsid w:val="00A51FF5"/>
    <w:rsid w:val="00A70B2F"/>
    <w:rsid w:val="00A86444"/>
    <w:rsid w:val="00A9593D"/>
    <w:rsid w:val="00AA0689"/>
    <w:rsid w:val="00AB5391"/>
    <w:rsid w:val="00AB664E"/>
    <w:rsid w:val="00AE40B3"/>
    <w:rsid w:val="00B37FAB"/>
    <w:rsid w:val="00B407D7"/>
    <w:rsid w:val="00B46529"/>
    <w:rsid w:val="00B511CC"/>
    <w:rsid w:val="00B633A6"/>
    <w:rsid w:val="00B63EE4"/>
    <w:rsid w:val="00B63F3B"/>
    <w:rsid w:val="00B70AD1"/>
    <w:rsid w:val="00B7125B"/>
    <w:rsid w:val="00B7383A"/>
    <w:rsid w:val="00B96A3A"/>
    <w:rsid w:val="00BA0542"/>
    <w:rsid w:val="00BD422A"/>
    <w:rsid w:val="00BD5C54"/>
    <w:rsid w:val="00BE1532"/>
    <w:rsid w:val="00BE3D21"/>
    <w:rsid w:val="00BE7BAA"/>
    <w:rsid w:val="00C056A8"/>
    <w:rsid w:val="00C06983"/>
    <w:rsid w:val="00C22099"/>
    <w:rsid w:val="00C224F3"/>
    <w:rsid w:val="00C27969"/>
    <w:rsid w:val="00C30C2F"/>
    <w:rsid w:val="00C31692"/>
    <w:rsid w:val="00C4723F"/>
    <w:rsid w:val="00C52EED"/>
    <w:rsid w:val="00C72551"/>
    <w:rsid w:val="00C96371"/>
    <w:rsid w:val="00CA143B"/>
    <w:rsid w:val="00CD7DF2"/>
    <w:rsid w:val="00CE602D"/>
    <w:rsid w:val="00D03014"/>
    <w:rsid w:val="00D04B67"/>
    <w:rsid w:val="00D11DCE"/>
    <w:rsid w:val="00D227AA"/>
    <w:rsid w:val="00D243C6"/>
    <w:rsid w:val="00D730F8"/>
    <w:rsid w:val="00D7310E"/>
    <w:rsid w:val="00D867F6"/>
    <w:rsid w:val="00D95951"/>
    <w:rsid w:val="00DA67DD"/>
    <w:rsid w:val="00DC13A6"/>
    <w:rsid w:val="00DC18C2"/>
    <w:rsid w:val="00DF5696"/>
    <w:rsid w:val="00DF6A7D"/>
    <w:rsid w:val="00E07226"/>
    <w:rsid w:val="00E106A5"/>
    <w:rsid w:val="00E1541A"/>
    <w:rsid w:val="00E1589E"/>
    <w:rsid w:val="00E1625F"/>
    <w:rsid w:val="00E32115"/>
    <w:rsid w:val="00E341B2"/>
    <w:rsid w:val="00E35834"/>
    <w:rsid w:val="00E42701"/>
    <w:rsid w:val="00E725F5"/>
    <w:rsid w:val="00E733DF"/>
    <w:rsid w:val="00E801D5"/>
    <w:rsid w:val="00EA5704"/>
    <w:rsid w:val="00EB0C16"/>
    <w:rsid w:val="00EC39B0"/>
    <w:rsid w:val="00EC6CC4"/>
    <w:rsid w:val="00EE0DE1"/>
    <w:rsid w:val="00EE602C"/>
    <w:rsid w:val="00EF378B"/>
    <w:rsid w:val="00F033EB"/>
    <w:rsid w:val="00F26500"/>
    <w:rsid w:val="00F54F23"/>
    <w:rsid w:val="00F60BB9"/>
    <w:rsid w:val="00F647E2"/>
    <w:rsid w:val="00F860D1"/>
    <w:rsid w:val="00F8631F"/>
    <w:rsid w:val="00FB6082"/>
    <w:rsid w:val="00FB6D64"/>
    <w:rsid w:val="00FD150D"/>
    <w:rsid w:val="00FD2783"/>
    <w:rsid w:val="00FD2FAA"/>
    <w:rsid w:val="00FD3303"/>
    <w:rsid w:val="00FD3472"/>
    <w:rsid w:val="00FF1111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eastAsia="ヒラギノ角ゴ Pro W3" w:hAnsi="Courier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A160E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160E4"/>
    <w:rPr>
      <w:rFonts w:ascii="Courier" w:eastAsia="ヒラギノ角ゴ Pro W3" w:hAnsi="Courier"/>
      <w:color w:val="000000"/>
      <w:szCs w:val="24"/>
    </w:rPr>
  </w:style>
  <w:style w:type="paragraph" w:styleId="Footer">
    <w:name w:val="footer"/>
    <w:basedOn w:val="Normal"/>
    <w:link w:val="FooterChar"/>
    <w:locked/>
    <w:rsid w:val="00A160E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160E4"/>
    <w:rPr>
      <w:rFonts w:ascii="Courier" w:eastAsia="ヒラギノ角ゴ Pro W3" w:hAnsi="Courier"/>
      <w:color w:val="000000"/>
      <w:szCs w:val="24"/>
    </w:rPr>
  </w:style>
  <w:style w:type="character" w:styleId="PageNumber">
    <w:name w:val="page number"/>
    <w:locked/>
    <w:rsid w:val="00A160E4"/>
  </w:style>
  <w:style w:type="character" w:styleId="Strong">
    <w:name w:val="Strong"/>
    <w:uiPriority w:val="22"/>
    <w:qFormat/>
    <w:locked/>
    <w:rsid w:val="001F4073"/>
    <w:rPr>
      <w:b/>
      <w:bCs/>
    </w:rPr>
  </w:style>
  <w:style w:type="character" w:styleId="Hyperlink">
    <w:name w:val="Hyperlink"/>
    <w:locked/>
    <w:rsid w:val="00B96A3A"/>
    <w:rPr>
      <w:color w:val="0000FF"/>
      <w:u w:val="single"/>
    </w:rPr>
  </w:style>
  <w:style w:type="table" w:styleId="TableGrid">
    <w:name w:val="Table Grid"/>
    <w:basedOn w:val="TableNormal"/>
    <w:locked/>
    <w:rsid w:val="005D2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locked/>
    <w:rsid w:val="00C22099"/>
    <w:pPr>
      <w:widowControl/>
      <w:spacing w:before="100" w:beforeAutospacing="1" w:after="100" w:afterAutospacing="1"/>
    </w:pPr>
    <w:rPr>
      <w:rFonts w:ascii="Times" w:eastAsia="Times New Roman" w:hAnsi="Times"/>
      <w:color w:val="auto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eastAsia="ヒラギノ角ゴ Pro W3" w:hAnsi="Courier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A160E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160E4"/>
    <w:rPr>
      <w:rFonts w:ascii="Courier" w:eastAsia="ヒラギノ角ゴ Pro W3" w:hAnsi="Courier"/>
      <w:color w:val="000000"/>
      <w:szCs w:val="24"/>
    </w:rPr>
  </w:style>
  <w:style w:type="paragraph" w:styleId="Footer">
    <w:name w:val="footer"/>
    <w:basedOn w:val="Normal"/>
    <w:link w:val="FooterChar"/>
    <w:locked/>
    <w:rsid w:val="00A160E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160E4"/>
    <w:rPr>
      <w:rFonts w:ascii="Courier" w:eastAsia="ヒラギノ角ゴ Pro W3" w:hAnsi="Courier"/>
      <w:color w:val="000000"/>
      <w:szCs w:val="24"/>
    </w:rPr>
  </w:style>
  <w:style w:type="character" w:styleId="PageNumber">
    <w:name w:val="page number"/>
    <w:locked/>
    <w:rsid w:val="00A160E4"/>
  </w:style>
  <w:style w:type="character" w:styleId="Strong">
    <w:name w:val="Strong"/>
    <w:uiPriority w:val="22"/>
    <w:qFormat/>
    <w:locked/>
    <w:rsid w:val="001F4073"/>
    <w:rPr>
      <w:b/>
      <w:bCs/>
    </w:rPr>
  </w:style>
  <w:style w:type="character" w:styleId="Hyperlink">
    <w:name w:val="Hyperlink"/>
    <w:locked/>
    <w:rsid w:val="00B96A3A"/>
    <w:rPr>
      <w:color w:val="0000FF"/>
      <w:u w:val="single"/>
    </w:rPr>
  </w:style>
  <w:style w:type="table" w:styleId="TableGrid">
    <w:name w:val="Table Grid"/>
    <w:basedOn w:val="TableNormal"/>
    <w:locked/>
    <w:rsid w:val="005D2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locked/>
    <w:rsid w:val="00C22099"/>
    <w:pPr>
      <w:widowControl/>
      <w:spacing w:before="100" w:beforeAutospacing="1" w:after="100" w:afterAutospacing="1"/>
    </w:pPr>
    <w:rPr>
      <w:rFonts w:ascii="Times" w:eastAsia="Times New Roman" w:hAnsi="Times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cademicaffairs.test.ucs.louisiana.edu/sites/academicaffairs/files/Faculty-Workload-Instructions.pdf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1340</Words>
  <Characters>7641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WORK LOAD FORM</vt:lpstr>
    </vt:vector>
  </TitlesOfParts>
  <Company/>
  <LinksUpToDate>false</LinksUpToDate>
  <CharactersWithSpaces>8964</CharactersWithSpaces>
  <SharedDoc>false</SharedDoc>
  <HLinks>
    <vt:vector size="6" baseType="variant">
      <vt:variant>
        <vt:i4>7143438</vt:i4>
      </vt:variant>
      <vt:variant>
        <vt:i4>0</vt:i4>
      </vt:variant>
      <vt:variant>
        <vt:i4>0</vt:i4>
      </vt:variant>
      <vt:variant>
        <vt:i4>5</vt:i4>
      </vt:variant>
      <vt:variant>
        <vt:lpwstr>http://academicaffairs.test.ucs.louisiana.edu/sites/academicaffairs/files/Faculty-Workload-Instructions.pdf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WORK LOAD FORM</dc:title>
  <dc:subject/>
  <dc:creator>Melissa Lewis</dc:creator>
  <cp:keywords/>
  <cp:lastModifiedBy>McKinney Robert W</cp:lastModifiedBy>
  <cp:revision>2</cp:revision>
  <cp:lastPrinted>2013-12-03T23:09:00Z</cp:lastPrinted>
  <dcterms:created xsi:type="dcterms:W3CDTF">2014-02-05T20:51:00Z</dcterms:created>
  <dcterms:modified xsi:type="dcterms:W3CDTF">2014-02-05T20:51:00Z</dcterms:modified>
</cp:coreProperties>
</file>