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842E6" w14:textId="00A401E5" w:rsidR="00725D44" w:rsidRPr="00C32E2C" w:rsidRDefault="00725D44" w:rsidP="001F75CF">
      <w:pPr>
        <w:jc w:val="both"/>
        <w:rPr>
          <w:rFonts w:ascii="Calibri" w:hAnsi="Calibri"/>
          <w:sz w:val="20"/>
          <w:szCs w:val="20"/>
        </w:rPr>
      </w:pPr>
      <w:r w:rsidRPr="00C32E2C">
        <w:rPr>
          <w:rFonts w:ascii="Calibri" w:hAnsi="Calibri"/>
          <w:b/>
          <w:sz w:val="20"/>
          <w:szCs w:val="20"/>
        </w:rPr>
        <w:t>Deadline</w:t>
      </w:r>
      <w:r w:rsidRPr="00C32E2C">
        <w:rPr>
          <w:rFonts w:ascii="Calibri" w:hAnsi="Calibri"/>
          <w:sz w:val="20"/>
          <w:szCs w:val="20"/>
        </w:rPr>
        <w:t xml:space="preserve">: </w:t>
      </w:r>
      <w:r w:rsidR="001F75CF" w:rsidRPr="00C32E2C">
        <w:rPr>
          <w:rFonts w:ascii="Calibri" w:hAnsi="Calibri"/>
          <w:sz w:val="20"/>
          <w:szCs w:val="20"/>
        </w:rPr>
        <w:t xml:space="preserve"> </w:t>
      </w:r>
      <w:r w:rsidRPr="00C32E2C">
        <w:rPr>
          <w:rFonts w:ascii="Calibri" w:hAnsi="Calibri"/>
          <w:sz w:val="20"/>
          <w:szCs w:val="20"/>
        </w:rPr>
        <w:t xml:space="preserve">Applications </w:t>
      </w:r>
      <w:r w:rsidR="006465AA" w:rsidRPr="00C32E2C">
        <w:rPr>
          <w:rFonts w:ascii="Calibri" w:hAnsi="Calibri"/>
          <w:sz w:val="20"/>
          <w:szCs w:val="20"/>
        </w:rPr>
        <w:t xml:space="preserve">for the </w:t>
      </w:r>
      <w:r w:rsidR="006465AA" w:rsidRPr="00C32E2C">
        <w:rPr>
          <w:rFonts w:ascii="Calibri" w:hAnsi="Calibri"/>
          <w:b/>
          <w:sz w:val="20"/>
          <w:szCs w:val="20"/>
        </w:rPr>
        <w:t>first round</w:t>
      </w:r>
      <w:r w:rsidR="006465AA" w:rsidRPr="00C32E2C">
        <w:rPr>
          <w:rFonts w:ascii="Calibri" w:hAnsi="Calibri"/>
          <w:sz w:val="20"/>
          <w:szCs w:val="20"/>
        </w:rPr>
        <w:t xml:space="preserve"> </w:t>
      </w:r>
      <w:r w:rsidR="00C32B52" w:rsidRPr="00C32E2C">
        <w:rPr>
          <w:rFonts w:ascii="Calibri" w:hAnsi="Calibri"/>
          <w:sz w:val="20"/>
          <w:szCs w:val="20"/>
        </w:rPr>
        <w:t xml:space="preserve">of 2017-2018 Travel Grants </w:t>
      </w:r>
      <w:proofErr w:type="gramStart"/>
      <w:r w:rsidRPr="00C32E2C">
        <w:rPr>
          <w:rFonts w:ascii="Calibri" w:hAnsi="Calibri"/>
          <w:sz w:val="20"/>
          <w:szCs w:val="20"/>
        </w:rPr>
        <w:t>wi</w:t>
      </w:r>
      <w:r w:rsidR="000739A8" w:rsidRPr="00C32E2C">
        <w:rPr>
          <w:rFonts w:ascii="Calibri" w:hAnsi="Calibri"/>
          <w:sz w:val="20"/>
          <w:szCs w:val="20"/>
        </w:rPr>
        <w:t>ll be accepted</w:t>
      </w:r>
      <w:proofErr w:type="gramEnd"/>
      <w:r w:rsidR="000739A8" w:rsidRPr="00C32E2C">
        <w:rPr>
          <w:rFonts w:ascii="Calibri" w:hAnsi="Calibri"/>
          <w:sz w:val="20"/>
          <w:szCs w:val="20"/>
        </w:rPr>
        <w:t xml:space="preserve"> until </w:t>
      </w:r>
      <w:r w:rsidR="00C32B52" w:rsidRPr="00C32E2C">
        <w:rPr>
          <w:rFonts w:ascii="Calibri" w:hAnsi="Calibri"/>
          <w:b/>
          <w:sz w:val="20"/>
          <w:szCs w:val="20"/>
        </w:rPr>
        <w:t>May 11, 2017</w:t>
      </w:r>
      <w:r w:rsidR="006465AA" w:rsidRPr="00C32E2C">
        <w:rPr>
          <w:rFonts w:ascii="Calibri" w:hAnsi="Calibri"/>
          <w:sz w:val="20"/>
          <w:szCs w:val="20"/>
        </w:rPr>
        <w:t>.</w:t>
      </w:r>
      <w:r w:rsidRPr="00C32E2C">
        <w:rPr>
          <w:rFonts w:ascii="Calibri" w:hAnsi="Calibri"/>
          <w:sz w:val="20"/>
          <w:szCs w:val="20"/>
        </w:rPr>
        <w:t xml:space="preserve"> </w:t>
      </w:r>
      <w:r w:rsidR="001F75CF" w:rsidRPr="00C32E2C">
        <w:rPr>
          <w:rFonts w:ascii="Calibri" w:hAnsi="Calibri"/>
          <w:sz w:val="20"/>
          <w:szCs w:val="20"/>
        </w:rPr>
        <w:t xml:space="preserve"> </w:t>
      </w:r>
      <w:r w:rsidR="00F13C49">
        <w:rPr>
          <w:rFonts w:ascii="Calibri" w:hAnsi="Calibri"/>
          <w:sz w:val="20"/>
          <w:szCs w:val="20"/>
        </w:rPr>
        <w:t xml:space="preserve">Round </w:t>
      </w:r>
      <w:bookmarkStart w:id="0" w:name="_GoBack"/>
      <w:bookmarkEnd w:id="0"/>
      <w:r w:rsidR="00C32B52" w:rsidRPr="00C32E2C">
        <w:rPr>
          <w:rFonts w:ascii="Calibri" w:hAnsi="Calibri"/>
          <w:sz w:val="20"/>
          <w:szCs w:val="20"/>
        </w:rPr>
        <w:t>2 is contingent upon funding availability</w:t>
      </w:r>
      <w:r w:rsidR="006465AA" w:rsidRPr="00C32E2C">
        <w:rPr>
          <w:rFonts w:ascii="Calibri" w:hAnsi="Calibri"/>
          <w:sz w:val="20"/>
          <w:szCs w:val="20"/>
        </w:rPr>
        <w:t xml:space="preserve">. </w:t>
      </w:r>
    </w:p>
    <w:p w14:paraId="729B2C5F" w14:textId="77777777" w:rsidR="00725D44" w:rsidRPr="00C32E2C" w:rsidRDefault="00725D44">
      <w:pPr>
        <w:rPr>
          <w:rFonts w:ascii="Calibri" w:hAnsi="Calibri"/>
          <w:sz w:val="20"/>
          <w:szCs w:val="20"/>
        </w:rPr>
      </w:pPr>
    </w:p>
    <w:p w14:paraId="5BE81170" w14:textId="27AB845E" w:rsidR="00725D44" w:rsidRPr="00C32E2C" w:rsidRDefault="00EB5F9B" w:rsidP="00C32B52">
      <w:pPr>
        <w:jc w:val="both"/>
        <w:rPr>
          <w:rFonts w:ascii="Calibri" w:hAnsi="Calibri"/>
          <w:sz w:val="20"/>
          <w:szCs w:val="20"/>
        </w:rPr>
      </w:pPr>
      <w:r w:rsidRPr="00C32E2C">
        <w:rPr>
          <w:rFonts w:ascii="Calibri" w:hAnsi="Calibri"/>
          <w:b/>
          <w:sz w:val="20"/>
          <w:szCs w:val="20"/>
        </w:rPr>
        <w:t>Purpose</w:t>
      </w:r>
      <w:r w:rsidRPr="00C32E2C">
        <w:rPr>
          <w:rFonts w:ascii="Calibri" w:hAnsi="Calibri"/>
          <w:sz w:val="20"/>
          <w:szCs w:val="20"/>
        </w:rPr>
        <w:t xml:space="preserve">: The Office of Research and Sponsored </w:t>
      </w:r>
      <w:r w:rsidR="00C32B52" w:rsidRPr="00C32E2C">
        <w:rPr>
          <w:rFonts w:ascii="Calibri" w:hAnsi="Calibri"/>
          <w:sz w:val="20"/>
          <w:szCs w:val="20"/>
        </w:rPr>
        <w:t xml:space="preserve">Programs supports travel grants.  These grants </w:t>
      </w:r>
      <w:r w:rsidRPr="00C32E2C">
        <w:rPr>
          <w:rFonts w:ascii="Calibri" w:hAnsi="Calibri"/>
          <w:sz w:val="20"/>
          <w:szCs w:val="20"/>
        </w:rPr>
        <w:t>are f</w:t>
      </w:r>
      <w:r w:rsidR="00746D15" w:rsidRPr="00C32E2C">
        <w:rPr>
          <w:rFonts w:ascii="Calibri" w:hAnsi="Calibri"/>
          <w:sz w:val="20"/>
          <w:szCs w:val="20"/>
        </w:rPr>
        <w:t xml:space="preserve">or faculty travel </w:t>
      </w:r>
      <w:r w:rsidR="00B053EB" w:rsidRPr="00C32E2C">
        <w:rPr>
          <w:rFonts w:ascii="Calibri" w:hAnsi="Calibri"/>
          <w:sz w:val="20"/>
          <w:szCs w:val="20"/>
        </w:rPr>
        <w:t xml:space="preserve">to </w:t>
      </w:r>
      <w:r w:rsidR="00746D15" w:rsidRPr="00C32E2C">
        <w:rPr>
          <w:rFonts w:ascii="Calibri" w:hAnsi="Calibri"/>
          <w:sz w:val="20"/>
          <w:szCs w:val="20"/>
        </w:rPr>
        <w:t>scholarly conferences</w:t>
      </w:r>
      <w:r w:rsidR="00C32B52" w:rsidRPr="00C32E2C">
        <w:rPr>
          <w:rFonts w:ascii="Calibri" w:hAnsi="Calibri"/>
          <w:sz w:val="20"/>
          <w:szCs w:val="20"/>
        </w:rPr>
        <w:t>.  A</w:t>
      </w:r>
      <w:r w:rsidR="00746D15" w:rsidRPr="00C32E2C">
        <w:rPr>
          <w:rFonts w:ascii="Calibri" w:hAnsi="Calibri"/>
          <w:sz w:val="20"/>
          <w:szCs w:val="20"/>
        </w:rPr>
        <w:t xml:space="preserve">wards for travel to scholarly conferences will range between $500 and a maximum of $1,000. </w:t>
      </w:r>
      <w:r w:rsidR="00C32B52" w:rsidRPr="00C32E2C">
        <w:rPr>
          <w:rFonts w:ascii="Calibri" w:hAnsi="Calibri"/>
          <w:sz w:val="20"/>
          <w:szCs w:val="20"/>
        </w:rPr>
        <w:t xml:space="preserve"> </w:t>
      </w:r>
      <w:r w:rsidR="00746D15" w:rsidRPr="00C32E2C">
        <w:rPr>
          <w:rFonts w:ascii="Calibri" w:hAnsi="Calibri"/>
          <w:sz w:val="20"/>
          <w:szCs w:val="20"/>
        </w:rPr>
        <w:t xml:space="preserve">Faculty travel grants allow faculty to </w:t>
      </w:r>
      <w:r w:rsidR="00B053EB" w:rsidRPr="00C32E2C">
        <w:rPr>
          <w:rFonts w:ascii="Calibri" w:hAnsi="Calibri"/>
          <w:sz w:val="20"/>
          <w:szCs w:val="20"/>
        </w:rPr>
        <w:t>present original research at national and international pee</w:t>
      </w:r>
      <w:r w:rsidR="00ED7C29" w:rsidRPr="00C32E2C">
        <w:rPr>
          <w:rFonts w:ascii="Calibri" w:hAnsi="Calibri"/>
          <w:sz w:val="20"/>
          <w:szCs w:val="20"/>
        </w:rPr>
        <w:t>r-</w:t>
      </w:r>
      <w:r w:rsidR="00B053EB" w:rsidRPr="00C32E2C">
        <w:rPr>
          <w:rFonts w:ascii="Calibri" w:hAnsi="Calibri"/>
          <w:sz w:val="20"/>
          <w:szCs w:val="20"/>
        </w:rPr>
        <w:t>reviewed conferences.</w:t>
      </w:r>
      <w:r w:rsidR="00746D15" w:rsidRPr="00C32E2C">
        <w:rPr>
          <w:rFonts w:ascii="Calibri" w:hAnsi="Calibri"/>
          <w:sz w:val="20"/>
          <w:szCs w:val="20"/>
        </w:rPr>
        <w:t xml:space="preserve"> </w:t>
      </w:r>
      <w:r w:rsidR="00C32B52" w:rsidRPr="00C32E2C">
        <w:rPr>
          <w:rFonts w:ascii="Calibri" w:hAnsi="Calibri"/>
          <w:sz w:val="20"/>
          <w:szCs w:val="20"/>
        </w:rPr>
        <w:t xml:space="preserve"> </w:t>
      </w:r>
      <w:r w:rsidR="00635C36" w:rsidRPr="00C32E2C">
        <w:rPr>
          <w:rFonts w:ascii="Calibri" w:hAnsi="Calibri"/>
          <w:sz w:val="20"/>
          <w:szCs w:val="20"/>
        </w:rPr>
        <w:t>Funding is limited to one award per faculty per fiscal year</w:t>
      </w:r>
      <w:r w:rsidR="00D61504" w:rsidRPr="00C32E2C">
        <w:rPr>
          <w:rFonts w:ascii="Calibri" w:hAnsi="Calibri"/>
          <w:sz w:val="20"/>
          <w:szCs w:val="20"/>
        </w:rPr>
        <w:t>.</w:t>
      </w:r>
      <w:r w:rsidR="00ED7C29" w:rsidRPr="00C32E2C">
        <w:rPr>
          <w:rFonts w:ascii="Calibri" w:hAnsi="Calibri"/>
          <w:sz w:val="20"/>
          <w:szCs w:val="20"/>
        </w:rPr>
        <w:t xml:space="preserve"> </w:t>
      </w:r>
      <w:r w:rsidRPr="00C32E2C">
        <w:rPr>
          <w:rFonts w:ascii="Calibri" w:hAnsi="Calibri"/>
          <w:sz w:val="20"/>
          <w:szCs w:val="20"/>
        </w:rPr>
        <w:t>The Office of Faculty Affairs administers the fund.</w:t>
      </w:r>
    </w:p>
    <w:p w14:paraId="70F1E8A0" w14:textId="77777777" w:rsidR="00D61504" w:rsidRPr="00C32E2C" w:rsidRDefault="00D61504">
      <w:pPr>
        <w:rPr>
          <w:rFonts w:ascii="Calibri" w:hAnsi="Calibri"/>
          <w:sz w:val="20"/>
          <w:szCs w:val="20"/>
        </w:rPr>
      </w:pPr>
    </w:p>
    <w:p w14:paraId="50C4BA51" w14:textId="3034BD1C" w:rsidR="00D61504" w:rsidRPr="00C32E2C" w:rsidRDefault="003C3E04">
      <w:pPr>
        <w:rPr>
          <w:rFonts w:ascii="Calibri" w:hAnsi="Calibri"/>
          <w:sz w:val="20"/>
          <w:szCs w:val="20"/>
        </w:rPr>
      </w:pPr>
      <w:r w:rsidRPr="00C32E2C">
        <w:rPr>
          <w:rFonts w:ascii="Calibri" w:hAnsi="Calibri"/>
          <w:b/>
          <w:sz w:val="20"/>
          <w:szCs w:val="20"/>
          <w:u w:val="single"/>
        </w:rPr>
        <w:t>Th</w:t>
      </w:r>
      <w:r w:rsidR="00D61504" w:rsidRPr="00C32E2C">
        <w:rPr>
          <w:rFonts w:ascii="Calibri" w:hAnsi="Calibri"/>
          <w:b/>
          <w:sz w:val="20"/>
          <w:szCs w:val="20"/>
          <w:u w:val="single"/>
        </w:rPr>
        <w:t xml:space="preserve">e following criteria </w:t>
      </w:r>
      <w:proofErr w:type="gramStart"/>
      <w:r w:rsidR="00A94AD1" w:rsidRPr="00C32E2C">
        <w:rPr>
          <w:rFonts w:ascii="Calibri" w:hAnsi="Calibri"/>
          <w:b/>
          <w:sz w:val="20"/>
          <w:szCs w:val="20"/>
          <w:u w:val="single"/>
        </w:rPr>
        <w:t xml:space="preserve">will </w:t>
      </w:r>
      <w:r w:rsidR="00ED7C29" w:rsidRPr="00C32E2C">
        <w:rPr>
          <w:rFonts w:ascii="Calibri" w:hAnsi="Calibri"/>
          <w:b/>
          <w:sz w:val="20"/>
          <w:szCs w:val="20"/>
          <w:u w:val="single"/>
        </w:rPr>
        <w:t xml:space="preserve">be </w:t>
      </w:r>
      <w:r w:rsidR="00D61504" w:rsidRPr="00C32E2C">
        <w:rPr>
          <w:rFonts w:ascii="Calibri" w:hAnsi="Calibri"/>
          <w:b/>
          <w:sz w:val="20"/>
          <w:szCs w:val="20"/>
          <w:u w:val="single"/>
        </w:rPr>
        <w:t>consider</w:t>
      </w:r>
      <w:r w:rsidR="00ED7C29" w:rsidRPr="00C32E2C">
        <w:rPr>
          <w:rFonts w:ascii="Calibri" w:hAnsi="Calibri"/>
          <w:b/>
          <w:sz w:val="20"/>
          <w:szCs w:val="20"/>
          <w:u w:val="single"/>
        </w:rPr>
        <w:t>ed</w:t>
      </w:r>
      <w:proofErr w:type="gramEnd"/>
      <w:r w:rsidR="00D61504" w:rsidRPr="00C32E2C">
        <w:rPr>
          <w:rFonts w:ascii="Calibri" w:hAnsi="Calibri"/>
          <w:b/>
          <w:sz w:val="20"/>
          <w:szCs w:val="20"/>
          <w:u w:val="single"/>
        </w:rPr>
        <w:t xml:space="preserve"> in </w:t>
      </w:r>
      <w:r w:rsidR="00A94AD1" w:rsidRPr="00C32E2C">
        <w:rPr>
          <w:rFonts w:ascii="Calibri" w:hAnsi="Calibri"/>
          <w:b/>
          <w:sz w:val="20"/>
          <w:szCs w:val="20"/>
          <w:u w:val="single"/>
        </w:rPr>
        <w:t xml:space="preserve">awarding stipends </w:t>
      </w:r>
      <w:r w:rsidR="00BE6A60" w:rsidRPr="00C32E2C">
        <w:rPr>
          <w:rFonts w:ascii="Calibri" w:hAnsi="Calibri"/>
          <w:b/>
          <w:sz w:val="20"/>
          <w:szCs w:val="20"/>
          <w:u w:val="single"/>
        </w:rPr>
        <w:t>from the</w:t>
      </w:r>
      <w:r w:rsidR="00D61504" w:rsidRPr="00C32E2C">
        <w:rPr>
          <w:rFonts w:ascii="Calibri" w:hAnsi="Calibri"/>
          <w:b/>
          <w:sz w:val="20"/>
          <w:szCs w:val="20"/>
          <w:u w:val="single"/>
        </w:rPr>
        <w:t xml:space="preserve"> faculty travel grant program</w:t>
      </w:r>
      <w:r w:rsidR="00ED7C29" w:rsidRPr="00C32E2C">
        <w:rPr>
          <w:rFonts w:ascii="Calibri" w:hAnsi="Calibri"/>
          <w:sz w:val="20"/>
          <w:szCs w:val="20"/>
        </w:rPr>
        <w:t>:</w:t>
      </w:r>
    </w:p>
    <w:p w14:paraId="302E2051" w14:textId="77777777" w:rsidR="00F13C49" w:rsidRDefault="00D61504" w:rsidP="00CC5179">
      <w:pPr>
        <w:pStyle w:val="ListParagraph"/>
        <w:numPr>
          <w:ilvl w:val="0"/>
          <w:numId w:val="1"/>
        </w:numPr>
        <w:rPr>
          <w:rFonts w:ascii="Calibri" w:hAnsi="Calibri"/>
          <w:sz w:val="20"/>
          <w:szCs w:val="20"/>
        </w:rPr>
      </w:pPr>
      <w:r w:rsidRPr="00C32E2C">
        <w:rPr>
          <w:rFonts w:ascii="Calibri" w:hAnsi="Calibri"/>
          <w:sz w:val="20"/>
          <w:szCs w:val="20"/>
        </w:rPr>
        <w:t xml:space="preserve">Funding will be only for personal presentation of </w:t>
      </w:r>
      <w:r w:rsidR="00ED7C29" w:rsidRPr="00C32E2C">
        <w:rPr>
          <w:rFonts w:ascii="Calibri" w:hAnsi="Calibri"/>
          <w:sz w:val="20"/>
          <w:szCs w:val="20"/>
        </w:rPr>
        <w:t xml:space="preserve">original </w:t>
      </w:r>
      <w:r w:rsidR="00CC5179" w:rsidRPr="00C32E2C">
        <w:rPr>
          <w:rFonts w:ascii="Calibri" w:hAnsi="Calibri"/>
          <w:sz w:val="20"/>
          <w:szCs w:val="20"/>
        </w:rPr>
        <w:t>scholar</w:t>
      </w:r>
      <w:r w:rsidR="000739A8" w:rsidRPr="00C32E2C">
        <w:rPr>
          <w:rFonts w:ascii="Calibri" w:hAnsi="Calibri"/>
          <w:sz w:val="20"/>
          <w:szCs w:val="20"/>
        </w:rPr>
        <w:t>ly and or creative</w:t>
      </w:r>
      <w:r w:rsidR="00ED7C29" w:rsidRPr="00C32E2C">
        <w:rPr>
          <w:rFonts w:ascii="Calibri" w:hAnsi="Calibri"/>
          <w:sz w:val="20"/>
          <w:szCs w:val="20"/>
        </w:rPr>
        <w:t xml:space="preserve"> work</w:t>
      </w:r>
      <w:r w:rsidR="00F32C77" w:rsidRPr="00C32E2C">
        <w:rPr>
          <w:rFonts w:ascii="Calibri" w:hAnsi="Calibri"/>
          <w:sz w:val="20"/>
          <w:szCs w:val="20"/>
        </w:rPr>
        <w:t>.</w:t>
      </w:r>
      <w:r w:rsidR="00635C36" w:rsidRPr="00C32E2C">
        <w:rPr>
          <w:rFonts w:ascii="Calibri" w:hAnsi="Calibri"/>
          <w:sz w:val="20"/>
          <w:szCs w:val="20"/>
        </w:rPr>
        <w:t xml:space="preserve">  </w:t>
      </w:r>
    </w:p>
    <w:p w14:paraId="262C9509" w14:textId="5F789662" w:rsidR="00D61504" w:rsidRPr="00C32E2C" w:rsidRDefault="00635C36" w:rsidP="00F13C49">
      <w:pPr>
        <w:pStyle w:val="ListParagraph"/>
        <w:rPr>
          <w:rFonts w:ascii="Calibri" w:hAnsi="Calibri"/>
          <w:sz w:val="20"/>
          <w:szCs w:val="20"/>
        </w:rPr>
      </w:pPr>
      <w:r w:rsidRPr="00C32E2C">
        <w:rPr>
          <w:rFonts w:ascii="Calibri" w:hAnsi="Calibri"/>
          <w:sz w:val="20"/>
          <w:szCs w:val="20"/>
        </w:rPr>
        <w:t xml:space="preserve">Funding </w:t>
      </w:r>
      <w:proofErr w:type="gramStart"/>
      <w:r w:rsidRPr="00C32E2C">
        <w:rPr>
          <w:rFonts w:ascii="Calibri" w:hAnsi="Calibri"/>
          <w:sz w:val="20"/>
          <w:szCs w:val="20"/>
        </w:rPr>
        <w:t>cannot be transferred</w:t>
      </w:r>
      <w:proofErr w:type="gramEnd"/>
      <w:r w:rsidRPr="00C32E2C">
        <w:rPr>
          <w:rFonts w:ascii="Calibri" w:hAnsi="Calibri"/>
          <w:sz w:val="20"/>
          <w:szCs w:val="20"/>
        </w:rPr>
        <w:t xml:space="preserve"> to students.</w:t>
      </w:r>
    </w:p>
    <w:p w14:paraId="175E4B6B" w14:textId="2470AA90" w:rsidR="00F32C77" w:rsidRPr="00C32E2C" w:rsidRDefault="00CC5179" w:rsidP="00CC5179">
      <w:pPr>
        <w:pStyle w:val="ListParagraph"/>
        <w:numPr>
          <w:ilvl w:val="0"/>
          <w:numId w:val="1"/>
        </w:numPr>
        <w:rPr>
          <w:rFonts w:ascii="Calibri" w:hAnsi="Calibri"/>
          <w:sz w:val="20"/>
          <w:szCs w:val="20"/>
        </w:rPr>
      </w:pPr>
      <w:r w:rsidRPr="00C32E2C">
        <w:rPr>
          <w:rFonts w:ascii="Calibri" w:hAnsi="Calibri"/>
          <w:sz w:val="20"/>
          <w:szCs w:val="20"/>
        </w:rPr>
        <w:t xml:space="preserve">Priority </w:t>
      </w:r>
      <w:proofErr w:type="gramStart"/>
      <w:r w:rsidRPr="00C32E2C">
        <w:rPr>
          <w:rFonts w:ascii="Calibri" w:hAnsi="Calibri"/>
          <w:sz w:val="20"/>
          <w:szCs w:val="20"/>
        </w:rPr>
        <w:t xml:space="preserve">is </w:t>
      </w:r>
      <w:r w:rsidR="00ED7C29" w:rsidRPr="00C32E2C">
        <w:rPr>
          <w:rFonts w:ascii="Calibri" w:hAnsi="Calibri"/>
          <w:sz w:val="20"/>
          <w:szCs w:val="20"/>
        </w:rPr>
        <w:t>given</w:t>
      </w:r>
      <w:proofErr w:type="gramEnd"/>
      <w:r w:rsidR="00ED7C29" w:rsidRPr="00C32E2C">
        <w:rPr>
          <w:rFonts w:ascii="Calibri" w:hAnsi="Calibri"/>
          <w:sz w:val="20"/>
          <w:szCs w:val="20"/>
        </w:rPr>
        <w:t xml:space="preserve"> to </w:t>
      </w:r>
      <w:r w:rsidRPr="00C32E2C">
        <w:rPr>
          <w:rFonts w:ascii="Calibri" w:hAnsi="Calibri"/>
          <w:sz w:val="20"/>
          <w:szCs w:val="20"/>
        </w:rPr>
        <w:t xml:space="preserve">presentations at conferences that have a </w:t>
      </w:r>
      <w:r w:rsidR="00F32C77" w:rsidRPr="00C32E2C">
        <w:rPr>
          <w:rFonts w:ascii="Calibri" w:hAnsi="Calibri"/>
          <w:sz w:val="20"/>
          <w:szCs w:val="20"/>
        </w:rPr>
        <w:t>national or international focus.</w:t>
      </w:r>
    </w:p>
    <w:p w14:paraId="2D71179B" w14:textId="77777777" w:rsidR="00635C36" w:rsidRPr="00C32E2C" w:rsidRDefault="00CC5179" w:rsidP="00CC5179">
      <w:pPr>
        <w:pStyle w:val="ListParagraph"/>
        <w:numPr>
          <w:ilvl w:val="0"/>
          <w:numId w:val="1"/>
        </w:numPr>
        <w:rPr>
          <w:rFonts w:ascii="Calibri" w:hAnsi="Calibri"/>
          <w:sz w:val="20"/>
          <w:szCs w:val="20"/>
        </w:rPr>
      </w:pPr>
      <w:r w:rsidRPr="00C32E2C">
        <w:rPr>
          <w:rFonts w:ascii="Calibri" w:hAnsi="Calibri"/>
          <w:sz w:val="20"/>
          <w:szCs w:val="20"/>
        </w:rPr>
        <w:t>All conferences must be peer</w:t>
      </w:r>
      <w:r w:rsidR="00ED7C29" w:rsidRPr="00C32E2C">
        <w:rPr>
          <w:rFonts w:ascii="Calibri" w:hAnsi="Calibri"/>
          <w:sz w:val="20"/>
          <w:szCs w:val="20"/>
        </w:rPr>
        <w:t>-</w:t>
      </w:r>
      <w:r w:rsidRPr="00C32E2C">
        <w:rPr>
          <w:rFonts w:ascii="Calibri" w:hAnsi="Calibri"/>
          <w:sz w:val="20"/>
          <w:szCs w:val="20"/>
        </w:rPr>
        <w:t>reviewed</w:t>
      </w:r>
      <w:r w:rsidR="00C32B52" w:rsidRPr="00C32E2C">
        <w:rPr>
          <w:rFonts w:ascii="Calibri" w:hAnsi="Calibri"/>
          <w:sz w:val="20"/>
          <w:szCs w:val="20"/>
        </w:rPr>
        <w:t>.  H</w:t>
      </w:r>
      <w:r w:rsidRPr="00C32E2C">
        <w:rPr>
          <w:rFonts w:ascii="Calibri" w:hAnsi="Calibri"/>
          <w:sz w:val="20"/>
          <w:szCs w:val="20"/>
        </w:rPr>
        <w:t xml:space="preserve">ighly selective conferences </w:t>
      </w:r>
      <w:r w:rsidR="00C915A2" w:rsidRPr="00C32E2C">
        <w:rPr>
          <w:rFonts w:ascii="Calibri" w:hAnsi="Calibri"/>
          <w:sz w:val="20"/>
          <w:szCs w:val="20"/>
        </w:rPr>
        <w:t>are</w:t>
      </w:r>
      <w:r w:rsidRPr="00C32E2C">
        <w:rPr>
          <w:rFonts w:ascii="Calibri" w:hAnsi="Calibri"/>
          <w:sz w:val="20"/>
          <w:szCs w:val="20"/>
        </w:rPr>
        <w:t xml:space="preserve"> encouraged</w:t>
      </w:r>
      <w:r w:rsidR="00F32C77" w:rsidRPr="00C32E2C">
        <w:rPr>
          <w:rFonts w:ascii="Calibri" w:hAnsi="Calibri"/>
          <w:sz w:val="20"/>
          <w:szCs w:val="20"/>
        </w:rPr>
        <w:t>.</w:t>
      </w:r>
      <w:r w:rsidR="00635C36" w:rsidRPr="00C32E2C">
        <w:rPr>
          <w:rFonts w:ascii="Calibri" w:hAnsi="Calibri"/>
          <w:sz w:val="20"/>
          <w:szCs w:val="20"/>
        </w:rPr>
        <w:t xml:space="preserve">  </w:t>
      </w:r>
    </w:p>
    <w:p w14:paraId="178016D9" w14:textId="069F6EFA" w:rsidR="00CC5179" w:rsidRPr="00C32E2C" w:rsidRDefault="00635C36" w:rsidP="00635C36">
      <w:pPr>
        <w:pStyle w:val="ListParagraph"/>
        <w:rPr>
          <w:rFonts w:ascii="Calibri" w:hAnsi="Calibri"/>
          <w:sz w:val="20"/>
          <w:szCs w:val="20"/>
        </w:rPr>
      </w:pPr>
      <w:r w:rsidRPr="00C32E2C">
        <w:rPr>
          <w:rFonts w:ascii="Calibri" w:hAnsi="Calibri"/>
          <w:sz w:val="20"/>
          <w:szCs w:val="20"/>
        </w:rPr>
        <w:t>Include acceptance rate.</w:t>
      </w:r>
    </w:p>
    <w:p w14:paraId="27F9478B" w14:textId="2E3000BA" w:rsidR="00CC5179" w:rsidRPr="00C32E2C" w:rsidRDefault="00C915A2" w:rsidP="00CC5179">
      <w:pPr>
        <w:pStyle w:val="ListParagraph"/>
        <w:numPr>
          <w:ilvl w:val="0"/>
          <w:numId w:val="1"/>
        </w:numPr>
        <w:rPr>
          <w:rFonts w:ascii="Calibri" w:hAnsi="Calibri"/>
          <w:sz w:val="20"/>
          <w:szCs w:val="20"/>
        </w:rPr>
      </w:pPr>
      <w:r w:rsidRPr="00C32E2C">
        <w:rPr>
          <w:rFonts w:ascii="Calibri" w:hAnsi="Calibri"/>
          <w:sz w:val="20"/>
          <w:szCs w:val="20"/>
        </w:rPr>
        <w:t>P</w:t>
      </w:r>
      <w:r w:rsidR="00CC5179" w:rsidRPr="00C32E2C">
        <w:rPr>
          <w:rFonts w:ascii="Calibri" w:hAnsi="Calibri"/>
          <w:sz w:val="20"/>
          <w:szCs w:val="20"/>
        </w:rPr>
        <w:t>riority will be given to travel that advance</w:t>
      </w:r>
      <w:r w:rsidR="00FF73E0" w:rsidRPr="00C32E2C">
        <w:rPr>
          <w:rFonts w:ascii="Calibri" w:hAnsi="Calibri"/>
          <w:sz w:val="20"/>
          <w:szCs w:val="20"/>
        </w:rPr>
        <w:t>s</w:t>
      </w:r>
      <w:r w:rsidR="00CC5179" w:rsidRPr="00C32E2C">
        <w:rPr>
          <w:rFonts w:ascii="Calibri" w:hAnsi="Calibri"/>
          <w:sz w:val="20"/>
          <w:szCs w:val="20"/>
        </w:rPr>
        <w:t xml:space="preserve"> the </w:t>
      </w:r>
      <w:proofErr w:type="gramStart"/>
      <w:r w:rsidR="00CC5179" w:rsidRPr="00C32E2C">
        <w:rPr>
          <w:rFonts w:ascii="Calibri" w:hAnsi="Calibri"/>
          <w:sz w:val="20"/>
          <w:szCs w:val="20"/>
        </w:rPr>
        <w:t>department</w:t>
      </w:r>
      <w:r w:rsidR="00C32B52" w:rsidRPr="00C32E2C">
        <w:rPr>
          <w:rFonts w:ascii="Calibri" w:hAnsi="Calibri"/>
          <w:sz w:val="20"/>
          <w:szCs w:val="20"/>
        </w:rPr>
        <w:t>’</w:t>
      </w:r>
      <w:r w:rsidR="00CC5179" w:rsidRPr="00C32E2C">
        <w:rPr>
          <w:rFonts w:ascii="Calibri" w:hAnsi="Calibri"/>
          <w:sz w:val="20"/>
          <w:szCs w:val="20"/>
        </w:rPr>
        <w:t>s</w:t>
      </w:r>
      <w:proofErr w:type="gramEnd"/>
      <w:r w:rsidR="00CC5179" w:rsidRPr="00C32E2C">
        <w:rPr>
          <w:rFonts w:ascii="Calibri" w:hAnsi="Calibri"/>
          <w:sz w:val="20"/>
          <w:szCs w:val="20"/>
        </w:rPr>
        <w:t xml:space="preserve"> or college</w:t>
      </w:r>
      <w:r w:rsidR="00C32B52" w:rsidRPr="00C32E2C">
        <w:rPr>
          <w:rFonts w:ascii="Calibri" w:hAnsi="Calibri"/>
          <w:sz w:val="20"/>
          <w:szCs w:val="20"/>
        </w:rPr>
        <w:t>’</w:t>
      </w:r>
      <w:r w:rsidR="00CC5179" w:rsidRPr="00C32E2C">
        <w:rPr>
          <w:rFonts w:ascii="Calibri" w:hAnsi="Calibri"/>
          <w:sz w:val="20"/>
          <w:szCs w:val="20"/>
        </w:rPr>
        <w:t>s area of excellence</w:t>
      </w:r>
      <w:r w:rsidR="00F32C77" w:rsidRPr="00C32E2C">
        <w:rPr>
          <w:rFonts w:ascii="Calibri" w:hAnsi="Calibri"/>
          <w:sz w:val="20"/>
          <w:szCs w:val="20"/>
        </w:rPr>
        <w:t>.</w:t>
      </w:r>
    </w:p>
    <w:p w14:paraId="213A68A1" w14:textId="415B39D9" w:rsidR="00530CD3" w:rsidRPr="00C32E2C" w:rsidRDefault="00530CD3" w:rsidP="00CC5179">
      <w:pPr>
        <w:pStyle w:val="ListParagraph"/>
        <w:numPr>
          <w:ilvl w:val="0"/>
          <w:numId w:val="1"/>
        </w:numPr>
        <w:rPr>
          <w:rFonts w:ascii="Calibri" w:hAnsi="Calibri"/>
          <w:sz w:val="20"/>
          <w:szCs w:val="20"/>
        </w:rPr>
      </w:pPr>
      <w:r w:rsidRPr="00C32E2C">
        <w:rPr>
          <w:rFonts w:ascii="Calibri" w:hAnsi="Calibri"/>
          <w:sz w:val="20"/>
          <w:szCs w:val="20"/>
        </w:rPr>
        <w:t xml:space="preserve">Priority </w:t>
      </w:r>
      <w:proofErr w:type="gramStart"/>
      <w:r w:rsidRPr="00C32E2C">
        <w:rPr>
          <w:rFonts w:ascii="Calibri" w:hAnsi="Calibri"/>
          <w:sz w:val="20"/>
          <w:szCs w:val="20"/>
        </w:rPr>
        <w:t>will be given</w:t>
      </w:r>
      <w:proofErr w:type="gramEnd"/>
      <w:r w:rsidRPr="00C32E2C">
        <w:rPr>
          <w:rFonts w:ascii="Calibri" w:hAnsi="Calibri"/>
          <w:sz w:val="20"/>
          <w:szCs w:val="20"/>
        </w:rPr>
        <w:t xml:space="preserve"> to faculty </w:t>
      </w:r>
      <w:r w:rsidR="00ED7C29" w:rsidRPr="00C32E2C">
        <w:rPr>
          <w:rFonts w:ascii="Calibri" w:hAnsi="Calibri"/>
          <w:sz w:val="20"/>
          <w:szCs w:val="20"/>
        </w:rPr>
        <w:t xml:space="preserve">who </w:t>
      </w:r>
      <w:r w:rsidR="00981226" w:rsidRPr="00C32E2C">
        <w:rPr>
          <w:rFonts w:ascii="Calibri" w:hAnsi="Calibri"/>
          <w:sz w:val="20"/>
          <w:szCs w:val="20"/>
        </w:rPr>
        <w:t>demonstrate</w:t>
      </w:r>
      <w:r w:rsidRPr="00C32E2C">
        <w:rPr>
          <w:rFonts w:ascii="Calibri" w:hAnsi="Calibri"/>
          <w:sz w:val="20"/>
          <w:szCs w:val="20"/>
        </w:rPr>
        <w:t xml:space="preserve"> </w:t>
      </w:r>
      <w:r w:rsidR="00E2525E" w:rsidRPr="00C32E2C">
        <w:rPr>
          <w:rFonts w:ascii="Calibri" w:hAnsi="Calibri"/>
          <w:sz w:val="20"/>
          <w:szCs w:val="20"/>
        </w:rPr>
        <w:t xml:space="preserve">departmental and/or college </w:t>
      </w:r>
      <w:r w:rsidR="00981226" w:rsidRPr="00C32E2C">
        <w:rPr>
          <w:rFonts w:ascii="Calibri" w:hAnsi="Calibri"/>
          <w:sz w:val="20"/>
          <w:szCs w:val="20"/>
        </w:rPr>
        <w:t>support through partial funding, but who don’t have other travel funding</w:t>
      </w:r>
      <w:r w:rsidR="00635C36" w:rsidRPr="00C32E2C">
        <w:rPr>
          <w:rFonts w:ascii="Calibri" w:hAnsi="Calibri"/>
          <w:sz w:val="20"/>
          <w:szCs w:val="20"/>
        </w:rPr>
        <w:t xml:space="preserve"> (grants, etc.)</w:t>
      </w:r>
      <w:r w:rsidR="00981226" w:rsidRPr="00C32E2C">
        <w:rPr>
          <w:rFonts w:ascii="Calibri" w:hAnsi="Calibri"/>
          <w:sz w:val="20"/>
          <w:szCs w:val="20"/>
        </w:rPr>
        <w:t>.</w:t>
      </w:r>
      <w:r w:rsidR="00635C36" w:rsidRPr="00C32E2C">
        <w:rPr>
          <w:rFonts w:ascii="Calibri" w:hAnsi="Calibri"/>
          <w:sz w:val="20"/>
          <w:szCs w:val="20"/>
        </w:rPr>
        <w:t xml:space="preserve">  Include a scan of a travel request with department head</w:t>
      </w:r>
      <w:r w:rsidR="00F13C49">
        <w:rPr>
          <w:rFonts w:ascii="Calibri" w:hAnsi="Calibri"/>
          <w:sz w:val="20"/>
          <w:szCs w:val="20"/>
        </w:rPr>
        <w:t>’s</w:t>
      </w:r>
      <w:r w:rsidR="00635C36" w:rsidRPr="00C32E2C">
        <w:rPr>
          <w:rFonts w:ascii="Calibri" w:hAnsi="Calibri"/>
          <w:sz w:val="20"/>
          <w:szCs w:val="20"/>
        </w:rPr>
        <w:t xml:space="preserve"> and dean</w:t>
      </w:r>
      <w:r w:rsidR="00F13C49">
        <w:rPr>
          <w:rFonts w:ascii="Calibri" w:hAnsi="Calibri"/>
          <w:sz w:val="20"/>
          <w:szCs w:val="20"/>
        </w:rPr>
        <w:t>’s</w:t>
      </w:r>
      <w:r w:rsidR="00635C36" w:rsidRPr="00C32E2C">
        <w:rPr>
          <w:rFonts w:ascii="Calibri" w:hAnsi="Calibri"/>
          <w:sz w:val="20"/>
          <w:szCs w:val="20"/>
        </w:rPr>
        <w:t xml:space="preserve"> approvals and other funding sources.</w:t>
      </w:r>
    </w:p>
    <w:p w14:paraId="18140185" w14:textId="3CAB6E81" w:rsidR="00C915A2" w:rsidRPr="00C32E2C" w:rsidRDefault="00C32B52" w:rsidP="00CC5179">
      <w:pPr>
        <w:pStyle w:val="ListParagraph"/>
        <w:numPr>
          <w:ilvl w:val="0"/>
          <w:numId w:val="1"/>
        </w:numPr>
        <w:rPr>
          <w:rFonts w:ascii="Calibri" w:hAnsi="Calibri"/>
          <w:sz w:val="20"/>
          <w:szCs w:val="20"/>
        </w:rPr>
      </w:pPr>
      <w:r w:rsidRPr="00C32E2C">
        <w:rPr>
          <w:rFonts w:ascii="Calibri" w:hAnsi="Calibri"/>
          <w:sz w:val="20"/>
          <w:szCs w:val="20"/>
        </w:rPr>
        <w:t xml:space="preserve">Priority </w:t>
      </w:r>
      <w:proofErr w:type="gramStart"/>
      <w:r w:rsidRPr="00C32E2C">
        <w:rPr>
          <w:rFonts w:ascii="Calibri" w:hAnsi="Calibri"/>
          <w:sz w:val="20"/>
          <w:szCs w:val="20"/>
        </w:rPr>
        <w:t>will be given</w:t>
      </w:r>
      <w:proofErr w:type="gramEnd"/>
      <w:r w:rsidRPr="00C32E2C">
        <w:rPr>
          <w:rFonts w:ascii="Calibri" w:hAnsi="Calibri"/>
          <w:sz w:val="20"/>
          <w:szCs w:val="20"/>
        </w:rPr>
        <w:t xml:space="preserve"> to f</w:t>
      </w:r>
      <w:r w:rsidR="00C915A2" w:rsidRPr="00C32E2C">
        <w:rPr>
          <w:rFonts w:ascii="Calibri" w:hAnsi="Calibri"/>
          <w:sz w:val="20"/>
          <w:szCs w:val="20"/>
        </w:rPr>
        <w:t xml:space="preserve">aculty who </w:t>
      </w:r>
      <w:r w:rsidR="00C915A2" w:rsidRPr="00C32E2C">
        <w:rPr>
          <w:rFonts w:ascii="Calibri" w:hAnsi="Calibri"/>
          <w:b/>
          <w:sz w:val="20"/>
          <w:szCs w:val="20"/>
        </w:rPr>
        <w:t>do not hold</w:t>
      </w:r>
      <w:r w:rsidR="00C915A2" w:rsidRPr="00C32E2C">
        <w:rPr>
          <w:rFonts w:ascii="Calibri" w:hAnsi="Calibri"/>
          <w:sz w:val="20"/>
          <w:szCs w:val="20"/>
        </w:rPr>
        <w:t xml:space="preserve"> an endowed Professorship.</w:t>
      </w:r>
    </w:p>
    <w:p w14:paraId="7C973F42" w14:textId="77777777" w:rsidR="00635C36" w:rsidRPr="00C32E2C" w:rsidRDefault="00635C36" w:rsidP="00635C36">
      <w:pPr>
        <w:pStyle w:val="ListParagraph"/>
        <w:numPr>
          <w:ilvl w:val="0"/>
          <w:numId w:val="1"/>
        </w:numPr>
        <w:rPr>
          <w:rFonts w:ascii="Calibri" w:hAnsi="Calibri"/>
          <w:sz w:val="20"/>
          <w:szCs w:val="20"/>
        </w:rPr>
      </w:pPr>
      <w:r w:rsidRPr="00C32E2C">
        <w:rPr>
          <w:rFonts w:ascii="Calibri" w:hAnsi="Calibri"/>
          <w:sz w:val="20"/>
          <w:szCs w:val="20"/>
        </w:rPr>
        <w:t xml:space="preserve">Previous travel </w:t>
      </w:r>
      <w:proofErr w:type="gramStart"/>
      <w:r w:rsidRPr="00C32E2C">
        <w:rPr>
          <w:rFonts w:ascii="Calibri" w:hAnsi="Calibri"/>
          <w:sz w:val="20"/>
          <w:szCs w:val="20"/>
        </w:rPr>
        <w:t>will not be funded</w:t>
      </w:r>
      <w:proofErr w:type="gramEnd"/>
      <w:r w:rsidRPr="00C32E2C">
        <w:rPr>
          <w:rFonts w:ascii="Calibri" w:hAnsi="Calibri"/>
          <w:sz w:val="20"/>
          <w:szCs w:val="20"/>
        </w:rPr>
        <w:t>.</w:t>
      </w:r>
    </w:p>
    <w:p w14:paraId="58CCA6C1" w14:textId="77777777" w:rsidR="00530CD3" w:rsidRPr="00C32E2C" w:rsidRDefault="00530CD3" w:rsidP="00530CD3">
      <w:pPr>
        <w:pStyle w:val="ListParagraph"/>
        <w:rPr>
          <w:rFonts w:ascii="Calibri" w:hAnsi="Calibri"/>
          <w:sz w:val="20"/>
          <w:szCs w:val="20"/>
        </w:rPr>
      </w:pPr>
    </w:p>
    <w:p w14:paraId="3E2611C8" w14:textId="01787B16" w:rsidR="00530CD3" w:rsidRPr="00C32E2C" w:rsidRDefault="00FF73E0" w:rsidP="00530CD3">
      <w:pPr>
        <w:pStyle w:val="ListParagraph"/>
        <w:ind w:left="0"/>
        <w:rPr>
          <w:rFonts w:ascii="Calibri" w:hAnsi="Calibri"/>
          <w:b/>
          <w:sz w:val="20"/>
          <w:szCs w:val="20"/>
        </w:rPr>
      </w:pPr>
      <w:r w:rsidRPr="00C32E2C">
        <w:rPr>
          <w:rFonts w:ascii="Calibri" w:hAnsi="Calibri"/>
          <w:b/>
          <w:sz w:val="20"/>
          <w:szCs w:val="20"/>
          <w:u w:val="single"/>
        </w:rPr>
        <w:t>Eligibility requirements</w:t>
      </w:r>
      <w:r w:rsidRPr="00C32E2C">
        <w:rPr>
          <w:rFonts w:ascii="Calibri" w:hAnsi="Calibri"/>
          <w:b/>
          <w:sz w:val="20"/>
          <w:szCs w:val="20"/>
        </w:rPr>
        <w:t>:</w:t>
      </w:r>
    </w:p>
    <w:p w14:paraId="770B3DA0" w14:textId="670227F5" w:rsidR="00C32B52" w:rsidRPr="00C32E2C" w:rsidRDefault="00C32B52" w:rsidP="00530CD3">
      <w:pPr>
        <w:pStyle w:val="ListParagraph"/>
        <w:numPr>
          <w:ilvl w:val="0"/>
          <w:numId w:val="2"/>
        </w:numPr>
        <w:rPr>
          <w:rFonts w:ascii="Calibri" w:hAnsi="Calibri"/>
          <w:sz w:val="20"/>
          <w:szCs w:val="20"/>
        </w:rPr>
      </w:pPr>
      <w:r w:rsidRPr="00C32E2C">
        <w:rPr>
          <w:rFonts w:ascii="Calibri" w:hAnsi="Calibri"/>
          <w:sz w:val="20"/>
          <w:szCs w:val="20"/>
        </w:rPr>
        <w:t xml:space="preserve">Priority </w:t>
      </w:r>
      <w:proofErr w:type="gramStart"/>
      <w:r w:rsidRPr="00C32E2C">
        <w:rPr>
          <w:rFonts w:ascii="Calibri" w:hAnsi="Calibri"/>
          <w:sz w:val="20"/>
          <w:szCs w:val="20"/>
        </w:rPr>
        <w:t>will be given</w:t>
      </w:r>
      <w:proofErr w:type="gramEnd"/>
      <w:r w:rsidRPr="00C32E2C">
        <w:rPr>
          <w:rFonts w:ascii="Calibri" w:hAnsi="Calibri"/>
          <w:sz w:val="20"/>
          <w:szCs w:val="20"/>
        </w:rPr>
        <w:t xml:space="preserve"> to tenure-track faculty.</w:t>
      </w:r>
    </w:p>
    <w:p w14:paraId="5584ED10" w14:textId="42A7FF28" w:rsidR="00530CD3" w:rsidRPr="00C32E2C" w:rsidRDefault="00C32B52" w:rsidP="00530CD3">
      <w:pPr>
        <w:pStyle w:val="ListParagraph"/>
        <w:numPr>
          <w:ilvl w:val="0"/>
          <w:numId w:val="2"/>
        </w:numPr>
        <w:rPr>
          <w:rFonts w:ascii="Calibri" w:hAnsi="Calibri"/>
          <w:sz w:val="20"/>
          <w:szCs w:val="20"/>
        </w:rPr>
      </w:pPr>
      <w:r w:rsidRPr="00C32E2C">
        <w:rPr>
          <w:rFonts w:ascii="Calibri" w:hAnsi="Calibri"/>
          <w:sz w:val="20"/>
          <w:szCs w:val="20"/>
        </w:rPr>
        <w:t xml:space="preserve">Priority </w:t>
      </w:r>
      <w:proofErr w:type="gramStart"/>
      <w:r w:rsidRPr="00C32E2C">
        <w:rPr>
          <w:rFonts w:ascii="Calibri" w:hAnsi="Calibri"/>
          <w:sz w:val="20"/>
          <w:szCs w:val="20"/>
        </w:rPr>
        <w:t>will be given</w:t>
      </w:r>
      <w:proofErr w:type="gramEnd"/>
      <w:r w:rsidRPr="00C32E2C">
        <w:rPr>
          <w:rFonts w:ascii="Calibri" w:hAnsi="Calibri"/>
          <w:sz w:val="20"/>
          <w:szCs w:val="20"/>
        </w:rPr>
        <w:t xml:space="preserve"> to f</w:t>
      </w:r>
      <w:r w:rsidR="00530CD3" w:rsidRPr="00C32E2C">
        <w:rPr>
          <w:rFonts w:ascii="Calibri" w:hAnsi="Calibri"/>
          <w:sz w:val="20"/>
          <w:szCs w:val="20"/>
        </w:rPr>
        <w:t xml:space="preserve">aculty </w:t>
      </w:r>
      <w:r w:rsidRPr="00C32E2C">
        <w:rPr>
          <w:rFonts w:ascii="Calibri" w:hAnsi="Calibri"/>
          <w:sz w:val="20"/>
          <w:szCs w:val="20"/>
        </w:rPr>
        <w:t>who</w:t>
      </w:r>
      <w:r w:rsidR="00530CD3" w:rsidRPr="00C32E2C">
        <w:rPr>
          <w:rFonts w:ascii="Calibri" w:hAnsi="Calibri"/>
          <w:sz w:val="20"/>
          <w:szCs w:val="20"/>
        </w:rPr>
        <w:t xml:space="preserve"> hold </w:t>
      </w:r>
      <w:r w:rsidR="00635C36" w:rsidRPr="00C32E2C">
        <w:rPr>
          <w:rFonts w:ascii="Calibri" w:hAnsi="Calibri"/>
          <w:sz w:val="20"/>
          <w:szCs w:val="20"/>
        </w:rPr>
        <w:t>Level II G</w:t>
      </w:r>
      <w:r w:rsidR="00530CD3" w:rsidRPr="00C32E2C">
        <w:rPr>
          <w:rFonts w:ascii="Calibri" w:hAnsi="Calibri"/>
          <w:sz w:val="20"/>
          <w:szCs w:val="20"/>
        </w:rPr>
        <w:t xml:space="preserve">raduate </w:t>
      </w:r>
      <w:r w:rsidR="00635C36" w:rsidRPr="00C32E2C">
        <w:rPr>
          <w:rFonts w:ascii="Calibri" w:hAnsi="Calibri"/>
          <w:sz w:val="20"/>
          <w:szCs w:val="20"/>
        </w:rPr>
        <w:t>F</w:t>
      </w:r>
      <w:r w:rsidR="00530CD3" w:rsidRPr="00C32E2C">
        <w:rPr>
          <w:rFonts w:ascii="Calibri" w:hAnsi="Calibri"/>
          <w:sz w:val="20"/>
          <w:szCs w:val="20"/>
        </w:rPr>
        <w:t>aculty status.</w:t>
      </w:r>
    </w:p>
    <w:p w14:paraId="67875C9F" w14:textId="7C30CE4D" w:rsidR="00530CD3" w:rsidRPr="00C32E2C" w:rsidRDefault="00530CD3" w:rsidP="00530CD3">
      <w:pPr>
        <w:pStyle w:val="ListParagraph"/>
        <w:numPr>
          <w:ilvl w:val="0"/>
          <w:numId w:val="2"/>
        </w:numPr>
        <w:rPr>
          <w:rFonts w:ascii="Calibri" w:hAnsi="Calibri"/>
          <w:sz w:val="20"/>
          <w:szCs w:val="20"/>
        </w:rPr>
      </w:pPr>
      <w:r w:rsidRPr="00C32E2C">
        <w:rPr>
          <w:rFonts w:ascii="Calibri" w:hAnsi="Calibri"/>
          <w:sz w:val="20"/>
          <w:szCs w:val="20"/>
        </w:rPr>
        <w:t>Faculty must hold full-time appoint</w:t>
      </w:r>
      <w:r w:rsidR="00ED7C29" w:rsidRPr="00C32E2C">
        <w:rPr>
          <w:rFonts w:ascii="Calibri" w:hAnsi="Calibri"/>
          <w:sz w:val="20"/>
          <w:szCs w:val="20"/>
        </w:rPr>
        <w:t>ment</w:t>
      </w:r>
      <w:r w:rsidRPr="00C32E2C">
        <w:rPr>
          <w:rFonts w:ascii="Calibri" w:hAnsi="Calibri"/>
          <w:sz w:val="20"/>
          <w:szCs w:val="20"/>
        </w:rPr>
        <w:t>s for the academic year.</w:t>
      </w:r>
    </w:p>
    <w:p w14:paraId="4EF9297C" w14:textId="0AE97513" w:rsidR="00530CD3" w:rsidRPr="00C32E2C" w:rsidRDefault="00530CD3" w:rsidP="00530CD3">
      <w:pPr>
        <w:pStyle w:val="ListParagraph"/>
        <w:numPr>
          <w:ilvl w:val="0"/>
          <w:numId w:val="2"/>
        </w:numPr>
        <w:rPr>
          <w:rFonts w:ascii="Calibri" w:hAnsi="Calibri"/>
          <w:sz w:val="20"/>
          <w:szCs w:val="20"/>
        </w:rPr>
      </w:pPr>
      <w:r w:rsidRPr="00C32E2C">
        <w:rPr>
          <w:rFonts w:ascii="Calibri" w:hAnsi="Calibri"/>
          <w:sz w:val="20"/>
          <w:szCs w:val="20"/>
        </w:rPr>
        <w:t xml:space="preserve">Faculty </w:t>
      </w:r>
      <w:r w:rsidR="00BE6A60" w:rsidRPr="00C32E2C">
        <w:rPr>
          <w:rFonts w:ascii="Calibri" w:hAnsi="Calibri"/>
          <w:sz w:val="20"/>
          <w:szCs w:val="20"/>
        </w:rPr>
        <w:t xml:space="preserve">members </w:t>
      </w:r>
      <w:r w:rsidRPr="00C32E2C">
        <w:rPr>
          <w:rFonts w:ascii="Calibri" w:hAnsi="Calibri"/>
          <w:sz w:val="20"/>
          <w:szCs w:val="20"/>
        </w:rPr>
        <w:t xml:space="preserve">are </w:t>
      </w:r>
      <w:r w:rsidRPr="00C32E2C">
        <w:rPr>
          <w:rFonts w:ascii="Calibri" w:hAnsi="Calibri"/>
          <w:b/>
          <w:sz w:val="20"/>
          <w:szCs w:val="20"/>
        </w:rPr>
        <w:t>eligible</w:t>
      </w:r>
      <w:r w:rsidRPr="00C32E2C">
        <w:rPr>
          <w:rFonts w:ascii="Calibri" w:hAnsi="Calibri"/>
          <w:sz w:val="20"/>
          <w:szCs w:val="20"/>
        </w:rPr>
        <w:t xml:space="preserve"> for </w:t>
      </w:r>
      <w:r w:rsidRPr="00C32E2C">
        <w:rPr>
          <w:rFonts w:ascii="Calibri" w:hAnsi="Calibri"/>
          <w:b/>
          <w:sz w:val="20"/>
          <w:szCs w:val="20"/>
          <w:u w:val="single"/>
        </w:rPr>
        <w:t>one travel award per fiscal year</w:t>
      </w:r>
      <w:r w:rsidR="00D662B9" w:rsidRPr="00C32E2C">
        <w:rPr>
          <w:rFonts w:ascii="Calibri" w:hAnsi="Calibri"/>
          <w:b/>
          <w:sz w:val="20"/>
          <w:szCs w:val="20"/>
          <w:u w:val="single"/>
        </w:rPr>
        <w:t xml:space="preserve"> July 1-June 30</w:t>
      </w:r>
      <w:r w:rsidRPr="00C32E2C">
        <w:rPr>
          <w:rFonts w:ascii="Calibri" w:hAnsi="Calibri"/>
          <w:sz w:val="20"/>
          <w:szCs w:val="20"/>
        </w:rPr>
        <w:t>.</w:t>
      </w:r>
    </w:p>
    <w:p w14:paraId="2D86099C" w14:textId="77777777" w:rsidR="00530CD3" w:rsidRPr="00C32E2C" w:rsidRDefault="00530CD3" w:rsidP="00A97B86">
      <w:pPr>
        <w:rPr>
          <w:rFonts w:ascii="Calibri" w:hAnsi="Calibri"/>
          <w:sz w:val="20"/>
          <w:szCs w:val="20"/>
        </w:rPr>
      </w:pPr>
    </w:p>
    <w:p w14:paraId="68F02A11" w14:textId="197385E0" w:rsidR="00740F1B" w:rsidRPr="00C32E2C" w:rsidRDefault="00FF73E0" w:rsidP="00CC4082">
      <w:pPr>
        <w:rPr>
          <w:rFonts w:ascii="Calibri" w:hAnsi="Calibri"/>
          <w:sz w:val="20"/>
          <w:szCs w:val="20"/>
        </w:rPr>
      </w:pPr>
      <w:r w:rsidRPr="00C32E2C">
        <w:rPr>
          <w:rFonts w:ascii="Calibri" w:hAnsi="Calibri"/>
          <w:b/>
          <w:sz w:val="20"/>
          <w:szCs w:val="20"/>
          <w:u w:val="single"/>
        </w:rPr>
        <w:t>Application</w:t>
      </w:r>
      <w:r w:rsidRPr="00C32E2C">
        <w:rPr>
          <w:rFonts w:ascii="Calibri" w:hAnsi="Calibri"/>
          <w:b/>
          <w:sz w:val="20"/>
          <w:szCs w:val="20"/>
        </w:rPr>
        <w:t xml:space="preserve">:  </w:t>
      </w:r>
      <w:r w:rsidR="00A97B86" w:rsidRPr="00C32E2C">
        <w:rPr>
          <w:rFonts w:ascii="Calibri" w:hAnsi="Calibri"/>
          <w:sz w:val="20"/>
          <w:szCs w:val="20"/>
        </w:rPr>
        <w:t xml:space="preserve">Complete </w:t>
      </w:r>
      <w:r w:rsidR="00CA6286" w:rsidRPr="00C32E2C">
        <w:rPr>
          <w:rFonts w:ascii="Calibri" w:hAnsi="Calibri"/>
          <w:sz w:val="20"/>
          <w:szCs w:val="20"/>
        </w:rPr>
        <w:t xml:space="preserve">the </w:t>
      </w:r>
      <w:hyperlink r:id="rId7" w:history="1">
        <w:r w:rsidR="00D662B9" w:rsidRPr="00C32E2C">
          <w:rPr>
            <w:rStyle w:val="Hyperlink"/>
            <w:rFonts w:ascii="Calibri" w:hAnsi="Calibri"/>
            <w:sz w:val="20"/>
            <w:szCs w:val="20"/>
          </w:rPr>
          <w:t>online</w:t>
        </w:r>
        <w:r w:rsidR="000739A8" w:rsidRPr="00C32E2C">
          <w:rPr>
            <w:rStyle w:val="Hyperlink"/>
            <w:rFonts w:ascii="Calibri" w:hAnsi="Calibri"/>
            <w:sz w:val="20"/>
            <w:szCs w:val="20"/>
          </w:rPr>
          <w:t xml:space="preserve"> application form</w:t>
        </w:r>
      </w:hyperlink>
      <w:proofErr w:type="gramStart"/>
      <w:r w:rsidR="000739A8" w:rsidRPr="00C32E2C">
        <w:rPr>
          <w:rFonts w:ascii="Calibri" w:hAnsi="Calibri"/>
          <w:sz w:val="20"/>
          <w:szCs w:val="20"/>
        </w:rPr>
        <w:t xml:space="preserve"> </w:t>
      </w:r>
      <w:r w:rsidRPr="00C32E2C">
        <w:rPr>
          <w:rFonts w:ascii="Calibri" w:hAnsi="Calibri"/>
          <w:sz w:val="20"/>
          <w:szCs w:val="20"/>
        </w:rPr>
        <w:t>which</w:t>
      </w:r>
      <w:proofErr w:type="gramEnd"/>
      <w:r w:rsidR="006465AA" w:rsidRPr="00C32E2C">
        <w:rPr>
          <w:rFonts w:ascii="Calibri" w:hAnsi="Calibri"/>
          <w:sz w:val="20"/>
          <w:szCs w:val="20"/>
        </w:rPr>
        <w:t xml:space="preserve"> includes the following information</w:t>
      </w:r>
      <w:r w:rsidR="00740F1B" w:rsidRPr="00C32E2C">
        <w:rPr>
          <w:rFonts w:ascii="Calibri" w:hAnsi="Calibri"/>
          <w:sz w:val="20"/>
          <w:szCs w:val="20"/>
        </w:rPr>
        <w:t>:</w:t>
      </w:r>
    </w:p>
    <w:p w14:paraId="3924C908" w14:textId="59C4B4AF" w:rsidR="00BE491A" w:rsidRPr="00C32E2C" w:rsidRDefault="00BE491A" w:rsidP="00BE491A">
      <w:pPr>
        <w:pStyle w:val="ListParagraph"/>
        <w:numPr>
          <w:ilvl w:val="0"/>
          <w:numId w:val="3"/>
        </w:numPr>
        <w:rPr>
          <w:rFonts w:ascii="Calibri" w:hAnsi="Calibri"/>
          <w:sz w:val="20"/>
          <w:szCs w:val="20"/>
        </w:rPr>
      </w:pPr>
      <w:r w:rsidRPr="00C32E2C">
        <w:rPr>
          <w:rFonts w:ascii="Calibri" w:hAnsi="Calibri"/>
          <w:sz w:val="20"/>
          <w:szCs w:val="20"/>
        </w:rPr>
        <w:t xml:space="preserve">Conference information </w:t>
      </w:r>
      <w:r w:rsidR="00FF73E0" w:rsidRPr="00C32E2C">
        <w:rPr>
          <w:rFonts w:ascii="Calibri" w:hAnsi="Calibri"/>
          <w:sz w:val="20"/>
          <w:szCs w:val="20"/>
        </w:rPr>
        <w:t>(</w:t>
      </w:r>
      <w:r w:rsidRPr="00C32E2C">
        <w:rPr>
          <w:rFonts w:ascii="Calibri" w:hAnsi="Calibri"/>
          <w:sz w:val="20"/>
          <w:szCs w:val="20"/>
        </w:rPr>
        <w:t xml:space="preserve">including dates and </w:t>
      </w:r>
      <w:r w:rsidR="001F75CF" w:rsidRPr="00C32E2C">
        <w:rPr>
          <w:rFonts w:ascii="Calibri" w:hAnsi="Calibri"/>
          <w:sz w:val="20"/>
          <w:szCs w:val="20"/>
        </w:rPr>
        <w:t xml:space="preserve">the </w:t>
      </w:r>
      <w:r w:rsidRPr="00C32E2C">
        <w:rPr>
          <w:rFonts w:ascii="Calibri" w:hAnsi="Calibri"/>
          <w:sz w:val="20"/>
          <w:szCs w:val="20"/>
        </w:rPr>
        <w:t>conference website</w:t>
      </w:r>
      <w:r w:rsidR="00FF73E0" w:rsidRPr="00C32E2C">
        <w:rPr>
          <w:rFonts w:ascii="Calibri" w:hAnsi="Calibri"/>
          <w:sz w:val="20"/>
          <w:szCs w:val="20"/>
        </w:rPr>
        <w:t>)</w:t>
      </w:r>
      <w:r w:rsidRPr="00C32E2C">
        <w:rPr>
          <w:rFonts w:ascii="Calibri" w:hAnsi="Calibri"/>
          <w:sz w:val="20"/>
          <w:szCs w:val="20"/>
        </w:rPr>
        <w:t>.</w:t>
      </w:r>
    </w:p>
    <w:p w14:paraId="66395658" w14:textId="38A1EDFF" w:rsidR="00981226" w:rsidRPr="00C32E2C" w:rsidRDefault="000739A8" w:rsidP="00A97B86">
      <w:pPr>
        <w:pStyle w:val="ListParagraph"/>
        <w:numPr>
          <w:ilvl w:val="0"/>
          <w:numId w:val="3"/>
        </w:numPr>
        <w:rPr>
          <w:rFonts w:ascii="Calibri" w:hAnsi="Calibri"/>
          <w:sz w:val="20"/>
          <w:szCs w:val="20"/>
        </w:rPr>
      </w:pPr>
      <w:r w:rsidRPr="00C32E2C">
        <w:rPr>
          <w:rFonts w:ascii="Calibri" w:hAnsi="Calibri"/>
          <w:sz w:val="20"/>
          <w:szCs w:val="20"/>
        </w:rPr>
        <w:t>R</w:t>
      </w:r>
      <w:r w:rsidR="00981226" w:rsidRPr="00C32E2C">
        <w:rPr>
          <w:rFonts w:ascii="Calibri" w:hAnsi="Calibri"/>
          <w:sz w:val="20"/>
          <w:szCs w:val="20"/>
        </w:rPr>
        <w:t>esources available to support the travel</w:t>
      </w:r>
      <w:r w:rsidR="001F75CF" w:rsidRPr="00C32E2C">
        <w:rPr>
          <w:rFonts w:ascii="Calibri" w:hAnsi="Calibri"/>
          <w:sz w:val="20"/>
          <w:szCs w:val="20"/>
        </w:rPr>
        <w:t>.  I</w:t>
      </w:r>
      <w:r w:rsidRPr="00C32E2C">
        <w:rPr>
          <w:rFonts w:ascii="Calibri" w:hAnsi="Calibri"/>
          <w:sz w:val="20"/>
          <w:szCs w:val="20"/>
        </w:rPr>
        <w:t>nclude</w:t>
      </w:r>
      <w:r w:rsidR="001F75CF" w:rsidRPr="00C32E2C">
        <w:rPr>
          <w:rFonts w:ascii="Calibri" w:hAnsi="Calibri"/>
          <w:sz w:val="20"/>
          <w:szCs w:val="20"/>
        </w:rPr>
        <w:t xml:space="preserve"> departmental and college funds and all other funding sources (</w:t>
      </w:r>
      <w:r w:rsidRPr="00C32E2C">
        <w:rPr>
          <w:rFonts w:ascii="Calibri" w:hAnsi="Calibri"/>
          <w:sz w:val="20"/>
          <w:szCs w:val="20"/>
        </w:rPr>
        <w:t>i.e</w:t>
      </w:r>
      <w:r w:rsidR="00180F09" w:rsidRPr="00C32E2C">
        <w:rPr>
          <w:rFonts w:ascii="Calibri" w:hAnsi="Calibri"/>
          <w:sz w:val="20"/>
          <w:szCs w:val="20"/>
        </w:rPr>
        <w:t>.</w:t>
      </w:r>
      <w:r w:rsidRPr="00C32E2C">
        <w:rPr>
          <w:rFonts w:ascii="Calibri" w:hAnsi="Calibri"/>
          <w:sz w:val="20"/>
          <w:szCs w:val="20"/>
        </w:rPr>
        <w:t>, grants, travel fellowships, and sponsor support</w:t>
      </w:r>
      <w:r w:rsidR="001F75CF" w:rsidRPr="00C32E2C">
        <w:rPr>
          <w:rFonts w:ascii="Calibri" w:hAnsi="Calibri"/>
          <w:sz w:val="20"/>
          <w:szCs w:val="20"/>
        </w:rPr>
        <w:t>)</w:t>
      </w:r>
      <w:r w:rsidRPr="00C32E2C">
        <w:rPr>
          <w:rFonts w:ascii="Calibri" w:hAnsi="Calibri"/>
          <w:sz w:val="20"/>
          <w:szCs w:val="20"/>
        </w:rPr>
        <w:t>.</w:t>
      </w:r>
    </w:p>
    <w:p w14:paraId="16992473" w14:textId="6D930D75" w:rsidR="00D662B9" w:rsidRPr="00C32E2C" w:rsidRDefault="00D662B9" w:rsidP="00A97B86">
      <w:pPr>
        <w:pStyle w:val="ListParagraph"/>
        <w:numPr>
          <w:ilvl w:val="0"/>
          <w:numId w:val="3"/>
        </w:numPr>
        <w:rPr>
          <w:rFonts w:ascii="Calibri" w:hAnsi="Calibri"/>
          <w:sz w:val="20"/>
          <w:szCs w:val="20"/>
        </w:rPr>
      </w:pPr>
      <w:r w:rsidRPr="00C32E2C">
        <w:rPr>
          <w:rFonts w:ascii="Calibri" w:hAnsi="Calibri"/>
          <w:sz w:val="20"/>
          <w:szCs w:val="20"/>
        </w:rPr>
        <w:t xml:space="preserve">Attach </w:t>
      </w:r>
      <w:r w:rsidR="001F75CF" w:rsidRPr="00C32E2C">
        <w:rPr>
          <w:rFonts w:ascii="Calibri" w:hAnsi="Calibri"/>
          <w:sz w:val="20"/>
          <w:szCs w:val="20"/>
        </w:rPr>
        <w:t>t</w:t>
      </w:r>
      <w:r w:rsidRPr="00C32E2C">
        <w:rPr>
          <w:rFonts w:ascii="Calibri" w:hAnsi="Calibri"/>
          <w:sz w:val="20"/>
          <w:szCs w:val="20"/>
        </w:rPr>
        <w:t>hree-</w:t>
      </w:r>
      <w:r w:rsidR="001F75CF" w:rsidRPr="00C32E2C">
        <w:rPr>
          <w:rFonts w:ascii="Calibri" w:hAnsi="Calibri"/>
          <w:sz w:val="20"/>
          <w:szCs w:val="20"/>
        </w:rPr>
        <w:t>y</w:t>
      </w:r>
      <w:r w:rsidRPr="00C32E2C">
        <w:rPr>
          <w:rFonts w:ascii="Calibri" w:hAnsi="Calibri"/>
          <w:sz w:val="20"/>
          <w:szCs w:val="20"/>
        </w:rPr>
        <w:t xml:space="preserve">ear </w:t>
      </w:r>
      <w:r w:rsidR="001F75CF" w:rsidRPr="00C32E2C">
        <w:rPr>
          <w:rFonts w:ascii="Calibri" w:hAnsi="Calibri"/>
          <w:sz w:val="20"/>
          <w:szCs w:val="20"/>
        </w:rPr>
        <w:t>c</w:t>
      </w:r>
      <w:r w:rsidRPr="00C32E2C">
        <w:rPr>
          <w:rFonts w:ascii="Calibri" w:hAnsi="Calibri"/>
          <w:sz w:val="20"/>
          <w:szCs w:val="20"/>
        </w:rPr>
        <w:t xml:space="preserve">urriculum </w:t>
      </w:r>
      <w:r w:rsidR="001F75CF" w:rsidRPr="00C32E2C">
        <w:rPr>
          <w:rFonts w:ascii="Calibri" w:hAnsi="Calibri"/>
          <w:sz w:val="20"/>
          <w:szCs w:val="20"/>
        </w:rPr>
        <w:t>v</w:t>
      </w:r>
      <w:r w:rsidRPr="00C32E2C">
        <w:rPr>
          <w:rFonts w:ascii="Calibri" w:hAnsi="Calibri"/>
          <w:sz w:val="20"/>
          <w:szCs w:val="20"/>
        </w:rPr>
        <w:t>ita</w:t>
      </w:r>
      <w:r w:rsidR="001F75CF" w:rsidRPr="00C32E2C">
        <w:rPr>
          <w:rFonts w:ascii="Calibri" w:hAnsi="Calibri"/>
          <w:sz w:val="20"/>
          <w:szCs w:val="20"/>
        </w:rPr>
        <w:t xml:space="preserve"> (</w:t>
      </w:r>
      <w:r w:rsidRPr="00C32E2C">
        <w:rPr>
          <w:rFonts w:ascii="Calibri" w:hAnsi="Calibri"/>
          <w:b/>
          <w:sz w:val="20"/>
          <w:szCs w:val="20"/>
        </w:rPr>
        <w:t>maximum 16 MB</w:t>
      </w:r>
      <w:r w:rsidR="001F75CF" w:rsidRPr="00C32E2C">
        <w:rPr>
          <w:rFonts w:ascii="Calibri" w:hAnsi="Calibri"/>
          <w:sz w:val="20"/>
          <w:szCs w:val="20"/>
        </w:rPr>
        <w:t>)</w:t>
      </w:r>
      <w:r w:rsidRPr="00C32E2C">
        <w:rPr>
          <w:rFonts w:ascii="Calibri" w:hAnsi="Calibri"/>
          <w:sz w:val="20"/>
          <w:szCs w:val="20"/>
        </w:rPr>
        <w:t>.</w:t>
      </w:r>
    </w:p>
    <w:p w14:paraId="15776E25" w14:textId="2ED3DBE9" w:rsidR="00D506C4" w:rsidRPr="00C32E2C" w:rsidRDefault="00D662B9" w:rsidP="003C3E04">
      <w:pPr>
        <w:pStyle w:val="ListParagraph"/>
        <w:numPr>
          <w:ilvl w:val="0"/>
          <w:numId w:val="3"/>
        </w:numPr>
        <w:rPr>
          <w:rFonts w:ascii="Calibri" w:hAnsi="Calibri"/>
          <w:sz w:val="20"/>
          <w:szCs w:val="20"/>
        </w:rPr>
      </w:pPr>
      <w:r w:rsidRPr="00C32E2C">
        <w:rPr>
          <w:rFonts w:ascii="Calibri" w:hAnsi="Calibri"/>
          <w:sz w:val="20"/>
          <w:szCs w:val="20"/>
        </w:rPr>
        <w:t xml:space="preserve">Attach </w:t>
      </w:r>
      <w:r w:rsidR="00FF73E0" w:rsidRPr="00C32E2C">
        <w:rPr>
          <w:rFonts w:ascii="Calibri" w:hAnsi="Calibri"/>
          <w:sz w:val="20"/>
          <w:szCs w:val="20"/>
        </w:rPr>
        <w:t xml:space="preserve">a </w:t>
      </w:r>
      <w:r w:rsidR="00635C36" w:rsidRPr="00C32E2C">
        <w:rPr>
          <w:rFonts w:ascii="Calibri" w:hAnsi="Calibri"/>
          <w:sz w:val="20"/>
          <w:szCs w:val="20"/>
        </w:rPr>
        <w:t xml:space="preserve">scan of travel request, </w:t>
      </w:r>
      <w:r w:rsidR="00FF73E0" w:rsidRPr="00C32E2C">
        <w:rPr>
          <w:rFonts w:ascii="Calibri" w:hAnsi="Calibri"/>
          <w:sz w:val="20"/>
          <w:szCs w:val="20"/>
        </w:rPr>
        <w:t xml:space="preserve">project description, </w:t>
      </w:r>
      <w:r w:rsidR="00D506C4" w:rsidRPr="00C32E2C">
        <w:rPr>
          <w:rFonts w:ascii="Calibri" w:hAnsi="Calibri"/>
          <w:sz w:val="20"/>
          <w:szCs w:val="20"/>
        </w:rPr>
        <w:t xml:space="preserve">justification, </w:t>
      </w:r>
      <w:r w:rsidR="00FF73E0" w:rsidRPr="00C32E2C">
        <w:rPr>
          <w:rFonts w:ascii="Calibri" w:hAnsi="Calibri"/>
          <w:sz w:val="20"/>
          <w:szCs w:val="20"/>
        </w:rPr>
        <w:t xml:space="preserve">and </w:t>
      </w:r>
      <w:r w:rsidR="00D506C4" w:rsidRPr="00C32E2C">
        <w:rPr>
          <w:rFonts w:ascii="Calibri" w:hAnsi="Calibri"/>
          <w:sz w:val="20"/>
          <w:szCs w:val="20"/>
        </w:rPr>
        <w:t>letters</w:t>
      </w:r>
      <w:r w:rsidR="00FF73E0" w:rsidRPr="00C32E2C">
        <w:rPr>
          <w:rFonts w:ascii="Calibri" w:hAnsi="Calibri"/>
          <w:sz w:val="20"/>
          <w:szCs w:val="20"/>
        </w:rPr>
        <w:t xml:space="preserve"> of support</w:t>
      </w:r>
      <w:r w:rsidR="00D506C4" w:rsidRPr="00C32E2C">
        <w:rPr>
          <w:rFonts w:ascii="Calibri" w:hAnsi="Calibri"/>
          <w:sz w:val="20"/>
          <w:szCs w:val="20"/>
        </w:rPr>
        <w:t xml:space="preserve"> (</w:t>
      </w:r>
      <w:r w:rsidRPr="00C32E2C">
        <w:rPr>
          <w:rFonts w:ascii="Calibri" w:hAnsi="Calibri"/>
          <w:b/>
          <w:sz w:val="20"/>
          <w:szCs w:val="20"/>
        </w:rPr>
        <w:t>m</w:t>
      </w:r>
      <w:r w:rsidR="00D506C4" w:rsidRPr="00C32E2C">
        <w:rPr>
          <w:rFonts w:ascii="Calibri" w:hAnsi="Calibri"/>
          <w:b/>
          <w:sz w:val="20"/>
          <w:szCs w:val="20"/>
        </w:rPr>
        <w:t>axim</w:t>
      </w:r>
      <w:r w:rsidRPr="00C32E2C">
        <w:rPr>
          <w:rFonts w:ascii="Calibri" w:hAnsi="Calibri"/>
          <w:b/>
          <w:sz w:val="20"/>
          <w:szCs w:val="20"/>
        </w:rPr>
        <w:t>um 16 MB</w:t>
      </w:r>
      <w:r w:rsidR="001F75CF" w:rsidRPr="00C32E2C">
        <w:rPr>
          <w:rFonts w:ascii="Calibri" w:hAnsi="Calibri"/>
          <w:sz w:val="20"/>
          <w:szCs w:val="20"/>
        </w:rPr>
        <w:t>)</w:t>
      </w:r>
      <w:r w:rsidRPr="00C32E2C">
        <w:rPr>
          <w:rFonts w:ascii="Calibri" w:hAnsi="Calibri"/>
          <w:sz w:val="20"/>
          <w:szCs w:val="20"/>
        </w:rPr>
        <w:t>.</w:t>
      </w:r>
      <w:r w:rsidR="00740F1B" w:rsidRPr="00C32E2C">
        <w:rPr>
          <w:rFonts w:ascii="Calibri" w:hAnsi="Calibri"/>
          <w:sz w:val="20"/>
          <w:szCs w:val="20"/>
        </w:rPr>
        <w:t xml:space="preserve"> </w:t>
      </w:r>
    </w:p>
    <w:p w14:paraId="5ED519A6" w14:textId="574A7BB4" w:rsidR="00635C36" w:rsidRPr="00C32E2C" w:rsidRDefault="00635C36" w:rsidP="00FF73E0">
      <w:pPr>
        <w:pStyle w:val="ListParagraph"/>
        <w:numPr>
          <w:ilvl w:val="1"/>
          <w:numId w:val="3"/>
        </w:numPr>
        <w:rPr>
          <w:rFonts w:ascii="Calibri" w:hAnsi="Calibri"/>
          <w:sz w:val="20"/>
          <w:szCs w:val="20"/>
        </w:rPr>
      </w:pPr>
      <w:r w:rsidRPr="00C32E2C">
        <w:rPr>
          <w:rFonts w:ascii="Calibri" w:hAnsi="Calibri"/>
          <w:sz w:val="20"/>
          <w:szCs w:val="20"/>
        </w:rPr>
        <w:t xml:space="preserve">A </w:t>
      </w:r>
      <w:r w:rsidRPr="00C32E2C">
        <w:rPr>
          <w:rFonts w:ascii="Calibri" w:hAnsi="Calibri"/>
          <w:b/>
          <w:sz w:val="20"/>
          <w:szCs w:val="20"/>
        </w:rPr>
        <w:t>scan</w:t>
      </w:r>
      <w:r w:rsidRPr="00C32E2C">
        <w:rPr>
          <w:rFonts w:ascii="Calibri" w:hAnsi="Calibri"/>
          <w:sz w:val="20"/>
          <w:szCs w:val="20"/>
        </w:rPr>
        <w:t xml:space="preserve"> of </w:t>
      </w:r>
      <w:r w:rsidRPr="00C32E2C">
        <w:rPr>
          <w:rFonts w:ascii="Calibri" w:hAnsi="Calibri"/>
          <w:b/>
          <w:sz w:val="20"/>
          <w:szCs w:val="20"/>
        </w:rPr>
        <w:t>travel request</w:t>
      </w:r>
      <w:r w:rsidRPr="00C32E2C">
        <w:rPr>
          <w:rFonts w:ascii="Calibri" w:hAnsi="Calibri"/>
          <w:sz w:val="20"/>
          <w:szCs w:val="20"/>
        </w:rPr>
        <w:t xml:space="preserve"> with department head</w:t>
      </w:r>
      <w:r w:rsidR="001E2729">
        <w:rPr>
          <w:rFonts w:ascii="Calibri" w:hAnsi="Calibri"/>
          <w:sz w:val="20"/>
          <w:szCs w:val="20"/>
        </w:rPr>
        <w:t>’s</w:t>
      </w:r>
      <w:r w:rsidRPr="00C32E2C">
        <w:rPr>
          <w:rFonts w:ascii="Calibri" w:hAnsi="Calibri"/>
          <w:sz w:val="20"/>
          <w:szCs w:val="20"/>
        </w:rPr>
        <w:t xml:space="preserve"> and dean</w:t>
      </w:r>
      <w:r w:rsidR="00C32E2C" w:rsidRPr="00C32E2C">
        <w:rPr>
          <w:rFonts w:ascii="Calibri" w:hAnsi="Calibri"/>
          <w:sz w:val="20"/>
          <w:szCs w:val="20"/>
        </w:rPr>
        <w:t>’s</w:t>
      </w:r>
      <w:r w:rsidR="00B2448A">
        <w:rPr>
          <w:rFonts w:ascii="Calibri" w:hAnsi="Calibri"/>
          <w:sz w:val="20"/>
          <w:szCs w:val="20"/>
        </w:rPr>
        <w:t xml:space="preserve"> approval</w:t>
      </w:r>
      <w:r w:rsidR="00F13C49">
        <w:rPr>
          <w:rFonts w:ascii="Calibri" w:hAnsi="Calibri"/>
          <w:sz w:val="20"/>
          <w:szCs w:val="20"/>
        </w:rPr>
        <w:t>s</w:t>
      </w:r>
      <w:r w:rsidRPr="00C32E2C">
        <w:rPr>
          <w:rFonts w:ascii="Calibri" w:hAnsi="Calibri"/>
          <w:sz w:val="20"/>
          <w:szCs w:val="20"/>
        </w:rPr>
        <w:t xml:space="preserve"> and funding.  Include all funding sources.</w:t>
      </w:r>
    </w:p>
    <w:p w14:paraId="4A8BDF23" w14:textId="54A1D0D3" w:rsidR="00FF73E0" w:rsidRPr="00C32E2C" w:rsidRDefault="00FF73E0" w:rsidP="00FF73E0">
      <w:pPr>
        <w:pStyle w:val="ListParagraph"/>
        <w:numPr>
          <w:ilvl w:val="1"/>
          <w:numId w:val="3"/>
        </w:numPr>
        <w:rPr>
          <w:rFonts w:ascii="Calibri" w:hAnsi="Calibri"/>
          <w:sz w:val="20"/>
          <w:szCs w:val="20"/>
        </w:rPr>
      </w:pPr>
      <w:r w:rsidRPr="00C32E2C">
        <w:rPr>
          <w:rFonts w:ascii="Calibri" w:hAnsi="Calibri"/>
          <w:sz w:val="20"/>
          <w:szCs w:val="20"/>
        </w:rPr>
        <w:t xml:space="preserve">A </w:t>
      </w:r>
      <w:r w:rsidRPr="00C32E2C">
        <w:rPr>
          <w:rFonts w:ascii="Calibri" w:hAnsi="Calibri"/>
          <w:b/>
          <w:sz w:val="20"/>
          <w:szCs w:val="20"/>
        </w:rPr>
        <w:t>description</w:t>
      </w:r>
      <w:r w:rsidRPr="00C32E2C">
        <w:rPr>
          <w:rFonts w:ascii="Calibri" w:hAnsi="Calibri"/>
          <w:sz w:val="20"/>
          <w:szCs w:val="20"/>
        </w:rPr>
        <w:t xml:space="preserve"> of the scholarly or creative activity </w:t>
      </w:r>
    </w:p>
    <w:p w14:paraId="654D857F" w14:textId="1E9EBB80" w:rsidR="00D506C4" w:rsidRPr="00C32E2C" w:rsidRDefault="00D506C4" w:rsidP="00D506C4">
      <w:pPr>
        <w:pStyle w:val="ListParagraph"/>
        <w:numPr>
          <w:ilvl w:val="1"/>
          <w:numId w:val="3"/>
        </w:numPr>
        <w:rPr>
          <w:rFonts w:ascii="Calibri" w:hAnsi="Calibri"/>
          <w:sz w:val="20"/>
          <w:szCs w:val="20"/>
        </w:rPr>
      </w:pPr>
      <w:r w:rsidRPr="00C32E2C">
        <w:rPr>
          <w:rFonts w:ascii="Calibri" w:hAnsi="Calibri"/>
          <w:sz w:val="20"/>
          <w:szCs w:val="20"/>
        </w:rPr>
        <w:t>A</w:t>
      </w:r>
      <w:r w:rsidR="001F75CF" w:rsidRPr="00C32E2C">
        <w:rPr>
          <w:rFonts w:ascii="Calibri" w:hAnsi="Calibri"/>
          <w:sz w:val="20"/>
          <w:szCs w:val="20"/>
        </w:rPr>
        <w:t xml:space="preserve"> </w:t>
      </w:r>
      <w:r w:rsidR="001F75CF" w:rsidRPr="00C32E2C">
        <w:rPr>
          <w:rFonts w:ascii="Calibri" w:hAnsi="Calibri"/>
          <w:b/>
          <w:sz w:val="20"/>
          <w:szCs w:val="20"/>
        </w:rPr>
        <w:t>justification</w:t>
      </w:r>
      <w:r w:rsidR="001F75CF" w:rsidRPr="00C32E2C">
        <w:rPr>
          <w:rFonts w:ascii="Calibri" w:hAnsi="Calibri"/>
          <w:sz w:val="20"/>
          <w:szCs w:val="20"/>
        </w:rPr>
        <w:t xml:space="preserve"> for travel (</w:t>
      </w:r>
      <w:r w:rsidR="001F75CF" w:rsidRPr="00C32E2C">
        <w:rPr>
          <w:rFonts w:ascii="Calibri" w:hAnsi="Calibri"/>
          <w:b/>
          <w:sz w:val="20"/>
          <w:szCs w:val="20"/>
        </w:rPr>
        <w:t>min. 300 words-max 1,000 words</w:t>
      </w:r>
      <w:r w:rsidR="001F75CF" w:rsidRPr="00C32E2C">
        <w:rPr>
          <w:rFonts w:ascii="Calibri" w:hAnsi="Calibri"/>
          <w:sz w:val="20"/>
          <w:szCs w:val="20"/>
        </w:rPr>
        <w:t>)--</w:t>
      </w:r>
      <w:r w:rsidR="00740F1B" w:rsidRPr="00C32E2C">
        <w:rPr>
          <w:rFonts w:ascii="Calibri" w:hAnsi="Calibri"/>
          <w:sz w:val="20"/>
          <w:szCs w:val="20"/>
        </w:rPr>
        <w:t>including an explanation of how the conference is relevant to the discipline, how it will advance your research agenda, and how it may contribute to the department or university.</w:t>
      </w:r>
      <w:r w:rsidR="003C3E04" w:rsidRPr="00C32E2C">
        <w:rPr>
          <w:rFonts w:ascii="Calibri" w:hAnsi="Calibri"/>
          <w:sz w:val="20"/>
          <w:szCs w:val="20"/>
        </w:rPr>
        <w:t xml:space="preserve">  </w:t>
      </w:r>
    </w:p>
    <w:p w14:paraId="7873B7F6" w14:textId="31E2725F" w:rsidR="00C32B52" w:rsidRPr="000F5364" w:rsidRDefault="00C32B52" w:rsidP="000F5364">
      <w:pPr>
        <w:pStyle w:val="ListParagraph"/>
        <w:numPr>
          <w:ilvl w:val="0"/>
          <w:numId w:val="3"/>
        </w:numPr>
        <w:rPr>
          <w:rFonts w:ascii="Calibri" w:hAnsi="Calibri"/>
          <w:sz w:val="20"/>
          <w:szCs w:val="20"/>
        </w:rPr>
      </w:pPr>
      <w:r w:rsidRPr="00C32E2C">
        <w:rPr>
          <w:rFonts w:ascii="Calibri" w:hAnsi="Calibri"/>
          <w:sz w:val="20"/>
          <w:szCs w:val="20"/>
        </w:rPr>
        <w:t xml:space="preserve">Submit application </w:t>
      </w:r>
      <w:r w:rsidR="001F75CF" w:rsidRPr="00C32E2C">
        <w:rPr>
          <w:rFonts w:ascii="Calibri" w:hAnsi="Calibri"/>
          <w:sz w:val="20"/>
          <w:szCs w:val="20"/>
        </w:rPr>
        <w:t xml:space="preserve">and uploaded attachments </w:t>
      </w:r>
      <w:r w:rsidRPr="00C32E2C">
        <w:rPr>
          <w:rFonts w:ascii="Calibri" w:hAnsi="Calibri"/>
          <w:sz w:val="20"/>
          <w:szCs w:val="20"/>
        </w:rPr>
        <w:t>online</w:t>
      </w:r>
      <w:r w:rsidR="000F5364">
        <w:rPr>
          <w:rFonts w:ascii="Calibri" w:hAnsi="Calibri"/>
          <w:sz w:val="20"/>
          <w:szCs w:val="20"/>
        </w:rPr>
        <w:t xml:space="preserve"> [(1) CV, (2) </w:t>
      </w:r>
      <w:r w:rsidR="000F5364" w:rsidRPr="000F5364">
        <w:rPr>
          <w:rFonts w:ascii="Calibri" w:hAnsi="Calibri"/>
          <w:sz w:val="20"/>
          <w:szCs w:val="20"/>
        </w:rPr>
        <w:t>Travel Request, Description, Justification</w:t>
      </w:r>
      <w:r w:rsidR="000F5364">
        <w:rPr>
          <w:rFonts w:ascii="Calibri" w:hAnsi="Calibri"/>
          <w:sz w:val="20"/>
          <w:szCs w:val="20"/>
        </w:rPr>
        <w:t>]</w:t>
      </w:r>
    </w:p>
    <w:p w14:paraId="6E1699A8" w14:textId="77777777" w:rsidR="00BE491A" w:rsidRPr="00C32E2C" w:rsidRDefault="00BE491A" w:rsidP="00BE491A">
      <w:pPr>
        <w:rPr>
          <w:rFonts w:ascii="Calibri" w:hAnsi="Calibri"/>
          <w:sz w:val="20"/>
          <w:szCs w:val="20"/>
        </w:rPr>
      </w:pPr>
    </w:p>
    <w:p w14:paraId="7411AE73" w14:textId="669BCC4D" w:rsidR="00BE491A" w:rsidRPr="00C32E2C" w:rsidRDefault="00E25D63" w:rsidP="00BE491A">
      <w:pPr>
        <w:rPr>
          <w:rFonts w:ascii="Calibri" w:hAnsi="Calibri"/>
          <w:b/>
          <w:sz w:val="20"/>
          <w:szCs w:val="20"/>
        </w:rPr>
      </w:pPr>
      <w:r w:rsidRPr="00C32E2C">
        <w:rPr>
          <w:rFonts w:ascii="Calibri" w:hAnsi="Calibri"/>
          <w:b/>
          <w:sz w:val="20"/>
          <w:szCs w:val="20"/>
        </w:rPr>
        <w:t xml:space="preserve">Post Award </w:t>
      </w:r>
      <w:r w:rsidR="00BE491A" w:rsidRPr="00C32E2C">
        <w:rPr>
          <w:rFonts w:ascii="Calibri" w:hAnsi="Calibri"/>
          <w:b/>
          <w:sz w:val="20"/>
          <w:szCs w:val="20"/>
        </w:rPr>
        <w:t>Procedures:</w:t>
      </w:r>
    </w:p>
    <w:p w14:paraId="04EA30E1" w14:textId="199BB539" w:rsidR="00D506C4" w:rsidRPr="00C32E2C" w:rsidRDefault="00731ECB" w:rsidP="00731ECB">
      <w:pPr>
        <w:pStyle w:val="ListParagraph"/>
        <w:numPr>
          <w:ilvl w:val="0"/>
          <w:numId w:val="4"/>
        </w:numPr>
        <w:rPr>
          <w:rFonts w:ascii="Calibri" w:hAnsi="Calibri"/>
          <w:b/>
          <w:sz w:val="20"/>
          <w:szCs w:val="20"/>
        </w:rPr>
      </w:pPr>
      <w:r w:rsidRPr="00C32E2C">
        <w:rPr>
          <w:rFonts w:ascii="Calibri" w:hAnsi="Calibri"/>
          <w:sz w:val="20"/>
          <w:szCs w:val="20"/>
        </w:rPr>
        <w:t>Upon award of a travel grant</w:t>
      </w:r>
      <w:r w:rsidR="00ED7C29" w:rsidRPr="00C32E2C">
        <w:rPr>
          <w:rFonts w:ascii="Calibri" w:hAnsi="Calibri"/>
          <w:sz w:val="20"/>
          <w:szCs w:val="20"/>
        </w:rPr>
        <w:t>,</w:t>
      </w:r>
      <w:r w:rsidR="00C32E2C" w:rsidRPr="00C32E2C">
        <w:rPr>
          <w:rFonts w:ascii="Calibri" w:hAnsi="Calibri"/>
          <w:sz w:val="20"/>
          <w:szCs w:val="20"/>
        </w:rPr>
        <w:t xml:space="preserve"> the faculty is to submit the hard copy of the</w:t>
      </w:r>
      <w:r w:rsidRPr="00C32E2C">
        <w:rPr>
          <w:rFonts w:ascii="Calibri" w:hAnsi="Calibri"/>
          <w:sz w:val="20"/>
          <w:szCs w:val="20"/>
        </w:rPr>
        <w:t xml:space="preserve"> </w:t>
      </w:r>
      <w:r w:rsidRPr="00C32E2C">
        <w:rPr>
          <w:rFonts w:ascii="Calibri" w:hAnsi="Calibri"/>
          <w:i/>
          <w:sz w:val="20"/>
          <w:szCs w:val="20"/>
        </w:rPr>
        <w:t>Travel Request Form</w:t>
      </w:r>
      <w:r w:rsidRPr="00C32E2C">
        <w:rPr>
          <w:rFonts w:ascii="Calibri" w:hAnsi="Calibri"/>
          <w:sz w:val="20"/>
          <w:szCs w:val="20"/>
        </w:rPr>
        <w:t xml:space="preserve">, indicating “Research Travel </w:t>
      </w:r>
      <w:r w:rsidR="00E25D63" w:rsidRPr="00C32E2C">
        <w:rPr>
          <w:rFonts w:ascii="Calibri" w:hAnsi="Calibri"/>
          <w:sz w:val="20"/>
          <w:szCs w:val="20"/>
        </w:rPr>
        <w:t xml:space="preserve">Grant </w:t>
      </w:r>
      <w:r w:rsidRPr="00C32E2C">
        <w:rPr>
          <w:rFonts w:ascii="Calibri" w:hAnsi="Calibri"/>
          <w:sz w:val="20"/>
          <w:szCs w:val="20"/>
        </w:rPr>
        <w:t xml:space="preserve">Award” </w:t>
      </w:r>
      <w:r w:rsidR="001F75CF" w:rsidRPr="00C32E2C">
        <w:rPr>
          <w:rFonts w:ascii="Calibri" w:hAnsi="Calibri"/>
          <w:sz w:val="20"/>
          <w:szCs w:val="20"/>
        </w:rPr>
        <w:t xml:space="preserve">in the top right corner (over the Travel Request No.) </w:t>
      </w:r>
      <w:r w:rsidRPr="00C32E2C">
        <w:rPr>
          <w:rFonts w:ascii="Calibri" w:hAnsi="Calibri"/>
          <w:sz w:val="20"/>
          <w:szCs w:val="20"/>
        </w:rPr>
        <w:t xml:space="preserve">and </w:t>
      </w:r>
      <w:r w:rsidR="00ED7C29" w:rsidRPr="00C32E2C">
        <w:rPr>
          <w:rFonts w:ascii="Calibri" w:hAnsi="Calibri"/>
          <w:sz w:val="20"/>
          <w:szCs w:val="20"/>
        </w:rPr>
        <w:t>describ</w:t>
      </w:r>
      <w:r w:rsidR="001F75CF" w:rsidRPr="00C32E2C">
        <w:rPr>
          <w:rFonts w:ascii="Calibri" w:hAnsi="Calibri"/>
          <w:sz w:val="20"/>
          <w:szCs w:val="20"/>
        </w:rPr>
        <w:t>e</w:t>
      </w:r>
      <w:r w:rsidR="00ED7C29" w:rsidRPr="00C32E2C">
        <w:rPr>
          <w:rFonts w:ascii="Calibri" w:hAnsi="Calibri"/>
          <w:sz w:val="20"/>
          <w:szCs w:val="20"/>
        </w:rPr>
        <w:t xml:space="preserve"> the </w:t>
      </w:r>
      <w:r w:rsidRPr="00C32E2C">
        <w:rPr>
          <w:rFonts w:ascii="Calibri" w:hAnsi="Calibri"/>
          <w:sz w:val="20"/>
          <w:szCs w:val="20"/>
        </w:rPr>
        <w:t xml:space="preserve">nature of the travel under </w:t>
      </w:r>
      <w:r w:rsidRPr="00C32E2C">
        <w:rPr>
          <w:rFonts w:ascii="Calibri" w:hAnsi="Calibri"/>
          <w:i/>
          <w:sz w:val="20"/>
          <w:szCs w:val="20"/>
        </w:rPr>
        <w:t>Purpose of the Trip</w:t>
      </w:r>
      <w:r w:rsidR="00BE6A60" w:rsidRPr="00C32E2C">
        <w:rPr>
          <w:rFonts w:ascii="Calibri" w:hAnsi="Calibri"/>
          <w:i/>
          <w:sz w:val="20"/>
          <w:szCs w:val="20"/>
        </w:rPr>
        <w:t xml:space="preserve">. </w:t>
      </w:r>
    </w:p>
    <w:p w14:paraId="71EF89F5" w14:textId="77777777" w:rsidR="00D506C4" w:rsidRPr="00C32E2C" w:rsidRDefault="00ED7C29" w:rsidP="00731ECB">
      <w:pPr>
        <w:pStyle w:val="ListParagraph"/>
        <w:numPr>
          <w:ilvl w:val="0"/>
          <w:numId w:val="4"/>
        </w:numPr>
        <w:rPr>
          <w:rFonts w:ascii="Calibri" w:hAnsi="Calibri"/>
          <w:b/>
          <w:sz w:val="20"/>
          <w:szCs w:val="20"/>
        </w:rPr>
      </w:pPr>
      <w:r w:rsidRPr="00C32E2C">
        <w:rPr>
          <w:rFonts w:ascii="Calibri" w:hAnsi="Calibri"/>
          <w:sz w:val="20"/>
          <w:szCs w:val="20"/>
        </w:rPr>
        <w:t xml:space="preserve">Please </w:t>
      </w:r>
      <w:r w:rsidR="00731ECB" w:rsidRPr="00C32E2C">
        <w:rPr>
          <w:rFonts w:ascii="Calibri" w:hAnsi="Calibri"/>
          <w:sz w:val="20"/>
          <w:szCs w:val="20"/>
        </w:rPr>
        <w:t>rout</w:t>
      </w:r>
      <w:r w:rsidRPr="00C32E2C">
        <w:rPr>
          <w:rFonts w:ascii="Calibri" w:hAnsi="Calibri"/>
          <w:sz w:val="20"/>
          <w:szCs w:val="20"/>
        </w:rPr>
        <w:t>e</w:t>
      </w:r>
      <w:r w:rsidR="00731ECB" w:rsidRPr="00C32E2C">
        <w:rPr>
          <w:rFonts w:ascii="Calibri" w:hAnsi="Calibri"/>
          <w:sz w:val="20"/>
          <w:szCs w:val="20"/>
        </w:rPr>
        <w:t xml:space="preserve"> the </w:t>
      </w:r>
      <w:r w:rsidR="00731ECB" w:rsidRPr="00C32E2C">
        <w:rPr>
          <w:rFonts w:ascii="Calibri" w:hAnsi="Calibri"/>
          <w:i/>
          <w:sz w:val="20"/>
          <w:szCs w:val="20"/>
        </w:rPr>
        <w:t xml:space="preserve">Travel </w:t>
      </w:r>
      <w:r w:rsidR="00CA6286" w:rsidRPr="00C32E2C">
        <w:rPr>
          <w:rFonts w:ascii="Calibri" w:hAnsi="Calibri"/>
          <w:i/>
          <w:sz w:val="20"/>
          <w:szCs w:val="20"/>
        </w:rPr>
        <w:t xml:space="preserve">Request </w:t>
      </w:r>
      <w:r w:rsidR="00731ECB" w:rsidRPr="00C32E2C">
        <w:rPr>
          <w:rFonts w:ascii="Calibri" w:hAnsi="Calibri"/>
          <w:i/>
          <w:sz w:val="20"/>
          <w:szCs w:val="20"/>
        </w:rPr>
        <w:t>Form</w:t>
      </w:r>
      <w:r w:rsidR="00731ECB" w:rsidRPr="00C32E2C">
        <w:rPr>
          <w:rFonts w:ascii="Calibri" w:hAnsi="Calibri"/>
          <w:sz w:val="20"/>
          <w:szCs w:val="20"/>
        </w:rPr>
        <w:t xml:space="preserve"> through </w:t>
      </w:r>
      <w:r w:rsidRPr="00C32E2C">
        <w:rPr>
          <w:rFonts w:ascii="Calibri" w:hAnsi="Calibri"/>
          <w:sz w:val="20"/>
          <w:szCs w:val="20"/>
        </w:rPr>
        <w:t xml:space="preserve">the </w:t>
      </w:r>
      <w:r w:rsidR="00731ECB" w:rsidRPr="00C32E2C">
        <w:rPr>
          <w:rFonts w:ascii="Calibri" w:hAnsi="Calibri"/>
          <w:sz w:val="20"/>
          <w:szCs w:val="20"/>
        </w:rPr>
        <w:t xml:space="preserve">department head, dean, and </w:t>
      </w:r>
      <w:r w:rsidR="00E25D63" w:rsidRPr="00C32E2C">
        <w:rPr>
          <w:rFonts w:ascii="Calibri" w:hAnsi="Calibri"/>
          <w:sz w:val="20"/>
          <w:szCs w:val="20"/>
        </w:rPr>
        <w:t xml:space="preserve">then </w:t>
      </w:r>
      <w:r w:rsidR="00E25D63" w:rsidRPr="00C32E2C">
        <w:rPr>
          <w:rFonts w:ascii="Calibri" w:hAnsi="Calibri"/>
          <w:i/>
          <w:sz w:val="20"/>
          <w:szCs w:val="20"/>
        </w:rPr>
        <w:t xml:space="preserve">to </w:t>
      </w:r>
      <w:r w:rsidR="00731ECB" w:rsidRPr="00C32E2C">
        <w:rPr>
          <w:rFonts w:ascii="Calibri" w:hAnsi="Calibri"/>
          <w:sz w:val="20"/>
          <w:szCs w:val="20"/>
        </w:rPr>
        <w:t>Robert McKinney, A</w:t>
      </w:r>
      <w:r w:rsidR="00E25D63" w:rsidRPr="00C32E2C">
        <w:rPr>
          <w:rFonts w:ascii="Calibri" w:hAnsi="Calibri"/>
          <w:sz w:val="20"/>
          <w:szCs w:val="20"/>
        </w:rPr>
        <w:t xml:space="preserve">ssistant </w:t>
      </w:r>
      <w:r w:rsidR="00731ECB" w:rsidRPr="00C32E2C">
        <w:rPr>
          <w:rFonts w:ascii="Calibri" w:hAnsi="Calibri"/>
          <w:sz w:val="20"/>
          <w:szCs w:val="20"/>
        </w:rPr>
        <w:t>V</w:t>
      </w:r>
      <w:r w:rsidR="00E25D63" w:rsidRPr="00C32E2C">
        <w:rPr>
          <w:rFonts w:ascii="Calibri" w:hAnsi="Calibri"/>
          <w:sz w:val="20"/>
          <w:szCs w:val="20"/>
        </w:rPr>
        <w:t xml:space="preserve">ice </w:t>
      </w:r>
      <w:r w:rsidR="008162BE" w:rsidRPr="00C32E2C">
        <w:rPr>
          <w:rFonts w:ascii="Calibri" w:hAnsi="Calibri"/>
          <w:sz w:val="20"/>
          <w:szCs w:val="20"/>
        </w:rPr>
        <w:t>P</w:t>
      </w:r>
      <w:r w:rsidR="00E25D63" w:rsidRPr="00C32E2C">
        <w:rPr>
          <w:rFonts w:ascii="Calibri" w:hAnsi="Calibri"/>
          <w:sz w:val="20"/>
          <w:szCs w:val="20"/>
        </w:rPr>
        <w:t xml:space="preserve">resident for </w:t>
      </w:r>
      <w:r w:rsidR="00731ECB" w:rsidRPr="00C32E2C">
        <w:rPr>
          <w:rFonts w:ascii="Calibri" w:hAnsi="Calibri"/>
          <w:sz w:val="20"/>
          <w:szCs w:val="20"/>
        </w:rPr>
        <w:t>Faculty Affairs.</w:t>
      </w:r>
      <w:r w:rsidR="00CA6286" w:rsidRPr="00C32E2C">
        <w:rPr>
          <w:rFonts w:ascii="Calibri" w:hAnsi="Calibri"/>
          <w:sz w:val="20"/>
          <w:szCs w:val="20"/>
        </w:rPr>
        <w:t xml:space="preserve"> </w:t>
      </w:r>
    </w:p>
    <w:p w14:paraId="655E6BAF" w14:textId="2761E734" w:rsidR="00731ECB" w:rsidRPr="00C32E2C" w:rsidRDefault="00CA6286" w:rsidP="00731ECB">
      <w:pPr>
        <w:pStyle w:val="ListParagraph"/>
        <w:numPr>
          <w:ilvl w:val="0"/>
          <w:numId w:val="4"/>
        </w:numPr>
        <w:rPr>
          <w:rFonts w:ascii="Calibri" w:hAnsi="Calibri"/>
          <w:b/>
          <w:sz w:val="20"/>
          <w:szCs w:val="20"/>
        </w:rPr>
      </w:pPr>
      <w:r w:rsidRPr="00C32E2C">
        <w:rPr>
          <w:rFonts w:ascii="Calibri" w:hAnsi="Calibri"/>
          <w:b/>
          <w:sz w:val="20"/>
          <w:szCs w:val="20"/>
        </w:rPr>
        <w:t xml:space="preserve">All </w:t>
      </w:r>
      <w:r w:rsidRPr="00C32E2C">
        <w:rPr>
          <w:rFonts w:ascii="Calibri" w:hAnsi="Calibri"/>
          <w:b/>
          <w:sz w:val="20"/>
          <w:szCs w:val="20"/>
          <w:u w:val="single"/>
        </w:rPr>
        <w:t>travel request forms</w:t>
      </w:r>
      <w:r w:rsidRPr="00C32E2C">
        <w:rPr>
          <w:rFonts w:ascii="Calibri" w:hAnsi="Calibri"/>
          <w:b/>
          <w:sz w:val="20"/>
          <w:szCs w:val="20"/>
        </w:rPr>
        <w:t xml:space="preserve"> </w:t>
      </w:r>
      <w:proofErr w:type="gramStart"/>
      <w:r w:rsidRPr="00C32E2C">
        <w:rPr>
          <w:rFonts w:ascii="Calibri" w:hAnsi="Calibri"/>
          <w:b/>
          <w:sz w:val="20"/>
          <w:szCs w:val="20"/>
        </w:rPr>
        <w:t xml:space="preserve">must be </w:t>
      </w:r>
      <w:r w:rsidRPr="00C32E2C">
        <w:rPr>
          <w:rFonts w:ascii="Calibri" w:hAnsi="Calibri"/>
          <w:b/>
          <w:sz w:val="20"/>
          <w:szCs w:val="20"/>
          <w:u w:val="single"/>
        </w:rPr>
        <w:t>submitted</w:t>
      </w:r>
      <w:proofErr w:type="gramEnd"/>
      <w:r w:rsidRPr="00C32E2C">
        <w:rPr>
          <w:rFonts w:ascii="Calibri" w:hAnsi="Calibri"/>
          <w:b/>
          <w:sz w:val="20"/>
          <w:szCs w:val="20"/>
          <w:u w:val="single"/>
        </w:rPr>
        <w:t xml:space="preserve"> by </w:t>
      </w:r>
      <w:r w:rsidR="001F75CF" w:rsidRPr="00C32E2C">
        <w:rPr>
          <w:rFonts w:ascii="Calibri" w:hAnsi="Calibri"/>
          <w:b/>
          <w:sz w:val="20"/>
          <w:szCs w:val="20"/>
          <w:u w:val="single"/>
        </w:rPr>
        <w:t>April 1, 2018</w:t>
      </w:r>
      <w:r w:rsidRPr="00C32E2C">
        <w:rPr>
          <w:rFonts w:ascii="Calibri" w:hAnsi="Calibri"/>
          <w:b/>
          <w:sz w:val="20"/>
          <w:szCs w:val="20"/>
        </w:rPr>
        <w:t>.</w:t>
      </w:r>
    </w:p>
    <w:p w14:paraId="7E9C0DD1" w14:textId="002B6D69" w:rsidR="00EA48B4" w:rsidRPr="00C32E2C" w:rsidRDefault="00E92A5E" w:rsidP="00214D69">
      <w:pPr>
        <w:pStyle w:val="ListParagraph"/>
        <w:numPr>
          <w:ilvl w:val="0"/>
          <w:numId w:val="4"/>
        </w:numPr>
        <w:rPr>
          <w:rFonts w:ascii="Calibri" w:hAnsi="Calibri"/>
          <w:sz w:val="20"/>
          <w:szCs w:val="20"/>
        </w:rPr>
      </w:pPr>
      <w:r w:rsidRPr="00C32E2C">
        <w:rPr>
          <w:rFonts w:ascii="Calibri" w:hAnsi="Calibri"/>
          <w:sz w:val="20"/>
          <w:szCs w:val="20"/>
        </w:rPr>
        <w:t xml:space="preserve">Submit a </w:t>
      </w:r>
      <w:r w:rsidRPr="00C32E2C">
        <w:rPr>
          <w:rFonts w:ascii="Calibri" w:hAnsi="Calibri"/>
          <w:i/>
          <w:sz w:val="20"/>
          <w:szCs w:val="20"/>
        </w:rPr>
        <w:t xml:space="preserve">Travel Reimbursement Form </w:t>
      </w:r>
      <w:r w:rsidRPr="00C32E2C">
        <w:rPr>
          <w:rFonts w:ascii="Calibri" w:hAnsi="Calibri"/>
          <w:sz w:val="20"/>
          <w:szCs w:val="20"/>
        </w:rPr>
        <w:t xml:space="preserve">to the Office of Faculty Affairs attaching the conference </w:t>
      </w:r>
      <w:r w:rsidR="008162BE" w:rsidRPr="00C32E2C">
        <w:rPr>
          <w:rFonts w:ascii="Calibri" w:hAnsi="Calibri"/>
          <w:sz w:val="20"/>
          <w:szCs w:val="20"/>
        </w:rPr>
        <w:t xml:space="preserve">program </w:t>
      </w:r>
      <w:r w:rsidR="00CA6286" w:rsidRPr="00C32E2C">
        <w:rPr>
          <w:rFonts w:ascii="Calibri" w:hAnsi="Calibri"/>
          <w:sz w:val="20"/>
          <w:szCs w:val="20"/>
        </w:rPr>
        <w:t>to verify</w:t>
      </w:r>
      <w:r w:rsidR="008162BE" w:rsidRPr="00C32E2C">
        <w:rPr>
          <w:rFonts w:ascii="Calibri" w:hAnsi="Calibri"/>
          <w:sz w:val="20"/>
          <w:szCs w:val="20"/>
        </w:rPr>
        <w:t xml:space="preserve"> the </w:t>
      </w:r>
      <w:r w:rsidR="00D93109" w:rsidRPr="00C32E2C">
        <w:rPr>
          <w:rFonts w:ascii="Calibri" w:hAnsi="Calibri"/>
          <w:sz w:val="20"/>
          <w:szCs w:val="20"/>
        </w:rPr>
        <w:t xml:space="preserve">occurrence of the </w:t>
      </w:r>
      <w:r w:rsidR="008162BE" w:rsidRPr="00C32E2C">
        <w:rPr>
          <w:rFonts w:ascii="Calibri" w:hAnsi="Calibri"/>
          <w:sz w:val="20"/>
          <w:szCs w:val="20"/>
        </w:rPr>
        <w:t>presentation</w:t>
      </w:r>
      <w:r w:rsidR="00CA6286" w:rsidRPr="00C32E2C">
        <w:rPr>
          <w:rFonts w:ascii="Calibri" w:hAnsi="Calibri"/>
          <w:sz w:val="20"/>
          <w:szCs w:val="20"/>
        </w:rPr>
        <w:t>, exhibition, or performance</w:t>
      </w:r>
      <w:r w:rsidR="008162BE" w:rsidRPr="00C32E2C">
        <w:rPr>
          <w:rFonts w:ascii="Calibri" w:hAnsi="Calibri"/>
          <w:sz w:val="20"/>
          <w:szCs w:val="20"/>
        </w:rPr>
        <w:t xml:space="preserve">. </w:t>
      </w:r>
    </w:p>
    <w:sectPr w:rsidR="00EA48B4" w:rsidRPr="00C32E2C" w:rsidSect="006F5F0E">
      <w:headerReference w:type="even" r:id="rId8"/>
      <w:headerReference w:type="default" r:id="rId9"/>
      <w:footerReference w:type="default" r:id="rId10"/>
      <w:headerReference w:type="first" r:id="rId11"/>
      <w:pgSz w:w="12240" w:h="15840"/>
      <w:pgMar w:top="576" w:right="1440" w:bottom="576"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97209" w14:textId="77777777" w:rsidR="00E31E46" w:rsidRDefault="00E31E46" w:rsidP="008162BE">
      <w:r>
        <w:separator/>
      </w:r>
    </w:p>
  </w:endnote>
  <w:endnote w:type="continuationSeparator" w:id="0">
    <w:p w14:paraId="72DA7289" w14:textId="77777777" w:rsidR="00E31E46" w:rsidRDefault="00E31E46" w:rsidP="00816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3A322" w14:textId="77777777" w:rsidR="00812E55" w:rsidRDefault="00812E55" w:rsidP="003A2D8E">
    <w:pPr>
      <w:pStyle w:val="Footer"/>
      <w:tabs>
        <w:tab w:val="clear" w:pos="8640"/>
        <w:tab w:val="right" w:pos="9360"/>
      </w:tabs>
      <w:rPr>
        <w:sz w:val="20"/>
      </w:rPr>
    </w:pPr>
  </w:p>
  <w:p w14:paraId="1149EB92" w14:textId="243F4F81" w:rsidR="003A2D8E" w:rsidRPr="003A2D8E" w:rsidRDefault="00C32E2C" w:rsidP="003A2D8E">
    <w:pPr>
      <w:pStyle w:val="Footer"/>
      <w:tabs>
        <w:tab w:val="clear" w:pos="8640"/>
        <w:tab w:val="right" w:pos="9360"/>
      </w:tabs>
      <w:rPr>
        <w:sz w:val="20"/>
      </w:rPr>
    </w:pPr>
    <w:r>
      <w:rPr>
        <w:sz w:val="20"/>
      </w:rPr>
      <w:t>Faculty Affairs 337-</w:t>
    </w:r>
    <w:r w:rsidR="003A2D8E" w:rsidRPr="003A2D8E">
      <w:rPr>
        <w:sz w:val="20"/>
      </w:rPr>
      <w:t>482-5308</w:t>
    </w:r>
    <w:r>
      <w:rPr>
        <w:sz w:val="20"/>
      </w:rPr>
      <w:t>;</w:t>
    </w:r>
    <w:r w:rsidR="003A2D8E" w:rsidRPr="003A2D8E">
      <w:rPr>
        <w:sz w:val="20"/>
      </w:rPr>
      <w:t xml:space="preserve"> </w:t>
    </w:r>
    <w:hyperlink r:id="rId1" w:history="1">
      <w:r w:rsidR="003A2D8E" w:rsidRPr="003A2D8E">
        <w:rPr>
          <w:rStyle w:val="Hyperlink"/>
          <w:sz w:val="20"/>
        </w:rPr>
        <w:t>http://academicaffairs.louisiana.edu/faculty</w:t>
      </w:r>
    </w:hyperlink>
    <w:r w:rsidR="003A2D8E">
      <w:rPr>
        <w:sz w:val="20"/>
      </w:rPr>
      <w:tab/>
    </w:r>
    <w:r w:rsidR="001F75CF">
      <w:rPr>
        <w:sz w:val="20"/>
      </w:rPr>
      <w:t>4.11.2017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FFB55" w14:textId="77777777" w:rsidR="00E31E46" w:rsidRDefault="00E31E46" w:rsidP="008162BE">
      <w:r>
        <w:separator/>
      </w:r>
    </w:p>
  </w:footnote>
  <w:footnote w:type="continuationSeparator" w:id="0">
    <w:p w14:paraId="3E706243" w14:textId="77777777" w:rsidR="00E31E46" w:rsidRDefault="00E31E46" w:rsidP="008162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2DB60" w14:textId="77777777" w:rsidR="003A2D8E" w:rsidRDefault="00F13C49">
    <w:pPr>
      <w:pStyle w:val="Header"/>
    </w:pPr>
    <w:r>
      <w:rPr>
        <w:noProof/>
      </w:rPr>
      <w:pict w14:anchorId="724742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9.9pt;height:219.95pt;rotation:315;z-index:-251655168;mso-wrap-edited:f;mso-position-horizontal:center;mso-position-horizontal-relative:margin;mso-position-vertical:center;mso-position-vertical-relative:margin" wrapcoords="19760 4570 19576 4718 19318 4939 19244 5234 19244 6708 17147 4054 16227 3907 15602 4570 15234 5529 15050 6708 15050 8330 14424 9804 14608 10763 15086 11868 13136 8846 12584 8035 12437 8256 12179 8256 11775 8330 11333 8698 10634 9583 10266 10541 9088 8625 8352 7666 8021 8035 7506 8330 6991 8993 6549 8551 6181 8404 5850 8993 5997 10247 4010 6339 3753 5971 2796 5234 2649 5307 1839 5307 1103 5529 478 5971 331 6118 -36 6855 515 9288 699 9731 735 16144 1177 17029 1214 17103 1913 17103 2612 16881 3238 16513 3826 15997 4305 15260 4673 14375 5151 15260 6770 17324 7065 16587 7138 15997 7175 11058 8242 13122 10855 17250 11075 17029 11885 17029 12400 16660 13394 17103 13651 16513 13651 15776 13467 15260 13210 13122 14718 16070 15602 17324 15933 16660 15970 15333 15970 12016 16227 10836 18177 14670 19760 17176 20128 16513 20128 16070 20201 10320 20974 10247 21268 9878 21489 9288 20164 5381 19760 4570" fillcolor="silver" stroked="f">
          <v:textpath style="font-family:&quot;Chalkboard&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AB7B9" w14:textId="68929FFE" w:rsidR="003A2D8E" w:rsidRPr="00E92A5E" w:rsidRDefault="003A2D8E" w:rsidP="00E200DE">
    <w:pPr>
      <w:pStyle w:val="Title"/>
      <w:jc w:val="center"/>
      <w:rPr>
        <w:sz w:val="32"/>
        <w:szCs w:val="32"/>
      </w:rPr>
    </w:pPr>
    <w:r w:rsidRPr="00E92A5E">
      <w:rPr>
        <w:sz w:val="32"/>
        <w:szCs w:val="32"/>
      </w:rPr>
      <w:t>University of Louisiana at Lafayette Faculty Travel Grants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804F4" w14:textId="77777777" w:rsidR="003A2D8E" w:rsidRDefault="00F13C49">
    <w:pPr>
      <w:pStyle w:val="Header"/>
    </w:pPr>
    <w:r>
      <w:rPr>
        <w:noProof/>
      </w:rPr>
      <w:pict w14:anchorId="32CC44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39.9pt;height:219.95pt;rotation:315;z-index:-251653120;mso-wrap-edited:f;mso-position-horizontal:center;mso-position-horizontal-relative:margin;mso-position-vertical:center;mso-position-vertical-relative:margin" wrapcoords="19760 4570 19576 4718 19318 4939 19244 5234 19244 6708 17147 4054 16227 3907 15602 4570 15234 5529 15050 6708 15050 8330 14424 9804 14608 10763 15086 11868 13136 8846 12584 8035 12437 8256 12179 8256 11775 8330 11333 8698 10634 9583 10266 10541 9088 8625 8352 7666 8021 8035 7506 8330 6991 8993 6549 8551 6181 8404 5850 8993 5997 10247 4010 6339 3753 5971 2796 5234 2649 5307 1839 5307 1103 5529 478 5971 331 6118 -36 6855 515 9288 699 9731 735 16144 1177 17029 1214 17103 1913 17103 2612 16881 3238 16513 3826 15997 4305 15260 4673 14375 5151 15260 6770 17324 7065 16587 7138 15997 7175 11058 8242 13122 10855 17250 11075 17029 11885 17029 12400 16660 13394 17103 13651 16513 13651 15776 13467 15260 13210 13122 14718 16070 15602 17324 15933 16660 15970 15333 15970 12016 16227 10836 18177 14670 19760 17176 20128 16513 20128 16070 20201 10320 20974 10247 21268 9878 21489 9288 20164 5381 19760 4570" fillcolor="silver" stroked="f">
          <v:textpath style="font-family:&quot;Chalkboard&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67BEA"/>
    <w:multiLevelType w:val="hybridMultilevel"/>
    <w:tmpl w:val="3F6C7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629F2"/>
    <w:multiLevelType w:val="hybridMultilevel"/>
    <w:tmpl w:val="DBD89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3C6E5B"/>
    <w:multiLevelType w:val="hybridMultilevel"/>
    <w:tmpl w:val="CE5C4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335C44"/>
    <w:multiLevelType w:val="hybridMultilevel"/>
    <w:tmpl w:val="B2B8B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D44"/>
    <w:rsid w:val="00005F1A"/>
    <w:rsid w:val="000739A8"/>
    <w:rsid w:val="000F5364"/>
    <w:rsid w:val="00180F09"/>
    <w:rsid w:val="001C3CF2"/>
    <w:rsid w:val="001E2729"/>
    <w:rsid w:val="001F75CF"/>
    <w:rsid w:val="00214D69"/>
    <w:rsid w:val="00255DC4"/>
    <w:rsid w:val="0039520E"/>
    <w:rsid w:val="003A2D8E"/>
    <w:rsid w:val="003C3E04"/>
    <w:rsid w:val="00402EF0"/>
    <w:rsid w:val="00494B54"/>
    <w:rsid w:val="004A441F"/>
    <w:rsid w:val="004B1BCC"/>
    <w:rsid w:val="00530CD3"/>
    <w:rsid w:val="00580236"/>
    <w:rsid w:val="006338F2"/>
    <w:rsid w:val="00635C36"/>
    <w:rsid w:val="006465AA"/>
    <w:rsid w:val="006C1001"/>
    <w:rsid w:val="006F5F0E"/>
    <w:rsid w:val="00725D44"/>
    <w:rsid w:val="00731ECB"/>
    <w:rsid w:val="00735200"/>
    <w:rsid w:val="00740F1B"/>
    <w:rsid w:val="007417CA"/>
    <w:rsid w:val="00746D15"/>
    <w:rsid w:val="00784276"/>
    <w:rsid w:val="00812E55"/>
    <w:rsid w:val="008162BE"/>
    <w:rsid w:val="00823791"/>
    <w:rsid w:val="008C21D6"/>
    <w:rsid w:val="008E3208"/>
    <w:rsid w:val="009149A8"/>
    <w:rsid w:val="00922A5F"/>
    <w:rsid w:val="009341D5"/>
    <w:rsid w:val="0095210B"/>
    <w:rsid w:val="00981226"/>
    <w:rsid w:val="00995230"/>
    <w:rsid w:val="00A94AD1"/>
    <w:rsid w:val="00A97B86"/>
    <w:rsid w:val="00AD6A41"/>
    <w:rsid w:val="00B053EB"/>
    <w:rsid w:val="00B2448A"/>
    <w:rsid w:val="00B5576C"/>
    <w:rsid w:val="00BD3872"/>
    <w:rsid w:val="00BE491A"/>
    <w:rsid w:val="00BE6A60"/>
    <w:rsid w:val="00C32B52"/>
    <w:rsid w:val="00C32E2C"/>
    <w:rsid w:val="00C915A2"/>
    <w:rsid w:val="00CA6286"/>
    <w:rsid w:val="00CC4082"/>
    <w:rsid w:val="00CC5179"/>
    <w:rsid w:val="00D506C4"/>
    <w:rsid w:val="00D61504"/>
    <w:rsid w:val="00D63F41"/>
    <w:rsid w:val="00D662B9"/>
    <w:rsid w:val="00D93109"/>
    <w:rsid w:val="00D949B5"/>
    <w:rsid w:val="00E200DE"/>
    <w:rsid w:val="00E2525E"/>
    <w:rsid w:val="00E25D63"/>
    <w:rsid w:val="00E31E46"/>
    <w:rsid w:val="00E92A5E"/>
    <w:rsid w:val="00EA48B4"/>
    <w:rsid w:val="00EB5F9B"/>
    <w:rsid w:val="00ED7C29"/>
    <w:rsid w:val="00F13C49"/>
    <w:rsid w:val="00F32C77"/>
    <w:rsid w:val="00F70E9C"/>
    <w:rsid w:val="00F96CCA"/>
    <w:rsid w:val="00FF73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3C3BA8A"/>
  <w14:defaultImageDpi w14:val="300"/>
  <w15:docId w15:val="{E63C8D5D-6CB4-498C-8F9D-253C0DBE2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02EF0"/>
    <w:pPr>
      <w:keepNext/>
      <w:keepLines/>
      <w:spacing w:before="480"/>
      <w:outlineLvl w:val="0"/>
    </w:pPr>
    <w:rPr>
      <w:rFonts w:asciiTheme="majorHAnsi" w:eastAsiaTheme="majorEastAsia" w:hAnsiTheme="majorHAnsi" w:cstheme="majorBidi"/>
      <w:b/>
      <w:bCs/>
      <w:color w:val="65756B"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179"/>
    <w:pPr>
      <w:ind w:left="720"/>
      <w:contextualSpacing/>
    </w:pPr>
  </w:style>
  <w:style w:type="paragraph" w:styleId="Header">
    <w:name w:val="header"/>
    <w:basedOn w:val="Normal"/>
    <w:link w:val="HeaderChar"/>
    <w:uiPriority w:val="99"/>
    <w:unhideWhenUsed/>
    <w:rsid w:val="008162BE"/>
    <w:pPr>
      <w:tabs>
        <w:tab w:val="center" w:pos="4320"/>
        <w:tab w:val="right" w:pos="8640"/>
      </w:tabs>
    </w:pPr>
  </w:style>
  <w:style w:type="character" w:customStyle="1" w:styleId="HeaderChar">
    <w:name w:val="Header Char"/>
    <w:basedOn w:val="DefaultParagraphFont"/>
    <w:link w:val="Header"/>
    <w:uiPriority w:val="99"/>
    <w:rsid w:val="008162BE"/>
  </w:style>
  <w:style w:type="paragraph" w:styleId="Footer">
    <w:name w:val="footer"/>
    <w:basedOn w:val="Normal"/>
    <w:link w:val="FooterChar"/>
    <w:uiPriority w:val="99"/>
    <w:unhideWhenUsed/>
    <w:rsid w:val="008162BE"/>
    <w:pPr>
      <w:tabs>
        <w:tab w:val="center" w:pos="4320"/>
        <w:tab w:val="right" w:pos="8640"/>
      </w:tabs>
    </w:pPr>
  </w:style>
  <w:style w:type="character" w:customStyle="1" w:styleId="FooterChar">
    <w:name w:val="Footer Char"/>
    <w:basedOn w:val="DefaultParagraphFont"/>
    <w:link w:val="Footer"/>
    <w:uiPriority w:val="99"/>
    <w:rsid w:val="008162BE"/>
  </w:style>
  <w:style w:type="character" w:customStyle="1" w:styleId="Heading1Char">
    <w:name w:val="Heading 1 Char"/>
    <w:basedOn w:val="DefaultParagraphFont"/>
    <w:link w:val="Heading1"/>
    <w:uiPriority w:val="9"/>
    <w:rsid w:val="00402EF0"/>
    <w:rPr>
      <w:rFonts w:asciiTheme="majorHAnsi" w:eastAsiaTheme="majorEastAsia" w:hAnsiTheme="majorHAnsi" w:cstheme="majorBidi"/>
      <w:b/>
      <w:bCs/>
      <w:color w:val="65756B" w:themeColor="accent1" w:themeShade="B5"/>
      <w:sz w:val="32"/>
      <w:szCs w:val="32"/>
    </w:rPr>
  </w:style>
  <w:style w:type="paragraph" w:styleId="BalloonText">
    <w:name w:val="Balloon Text"/>
    <w:basedOn w:val="Normal"/>
    <w:link w:val="BalloonTextChar"/>
    <w:uiPriority w:val="99"/>
    <w:semiHidden/>
    <w:unhideWhenUsed/>
    <w:rsid w:val="00ED7C29"/>
    <w:rPr>
      <w:rFonts w:ascii="Lucida Grande" w:hAnsi="Lucida Grande"/>
      <w:sz w:val="18"/>
      <w:szCs w:val="18"/>
    </w:rPr>
  </w:style>
  <w:style w:type="character" w:customStyle="1" w:styleId="BalloonTextChar">
    <w:name w:val="Balloon Text Char"/>
    <w:basedOn w:val="DefaultParagraphFont"/>
    <w:link w:val="BalloonText"/>
    <w:uiPriority w:val="99"/>
    <w:semiHidden/>
    <w:rsid w:val="00ED7C29"/>
    <w:rPr>
      <w:rFonts w:ascii="Lucida Grande" w:hAnsi="Lucida Grande"/>
      <w:sz w:val="18"/>
      <w:szCs w:val="18"/>
    </w:rPr>
  </w:style>
  <w:style w:type="character" w:styleId="CommentReference">
    <w:name w:val="annotation reference"/>
    <w:basedOn w:val="DefaultParagraphFont"/>
    <w:uiPriority w:val="99"/>
    <w:semiHidden/>
    <w:unhideWhenUsed/>
    <w:rsid w:val="004B1BCC"/>
    <w:rPr>
      <w:sz w:val="16"/>
      <w:szCs w:val="16"/>
    </w:rPr>
  </w:style>
  <w:style w:type="paragraph" w:styleId="CommentText">
    <w:name w:val="annotation text"/>
    <w:basedOn w:val="Normal"/>
    <w:link w:val="CommentTextChar"/>
    <w:uiPriority w:val="99"/>
    <w:semiHidden/>
    <w:unhideWhenUsed/>
    <w:rsid w:val="004B1BCC"/>
    <w:rPr>
      <w:sz w:val="20"/>
      <w:szCs w:val="20"/>
    </w:rPr>
  </w:style>
  <w:style w:type="character" w:customStyle="1" w:styleId="CommentTextChar">
    <w:name w:val="Comment Text Char"/>
    <w:basedOn w:val="DefaultParagraphFont"/>
    <w:link w:val="CommentText"/>
    <w:uiPriority w:val="99"/>
    <w:semiHidden/>
    <w:rsid w:val="004B1BCC"/>
    <w:rPr>
      <w:sz w:val="20"/>
      <w:szCs w:val="20"/>
    </w:rPr>
  </w:style>
  <w:style w:type="paragraph" w:styleId="CommentSubject">
    <w:name w:val="annotation subject"/>
    <w:basedOn w:val="CommentText"/>
    <w:next w:val="CommentText"/>
    <w:link w:val="CommentSubjectChar"/>
    <w:uiPriority w:val="99"/>
    <w:semiHidden/>
    <w:unhideWhenUsed/>
    <w:rsid w:val="004B1BCC"/>
    <w:rPr>
      <w:b/>
      <w:bCs/>
    </w:rPr>
  </w:style>
  <w:style w:type="character" w:customStyle="1" w:styleId="CommentSubjectChar">
    <w:name w:val="Comment Subject Char"/>
    <w:basedOn w:val="CommentTextChar"/>
    <w:link w:val="CommentSubject"/>
    <w:uiPriority w:val="99"/>
    <w:semiHidden/>
    <w:rsid w:val="004B1BCC"/>
    <w:rPr>
      <w:b/>
      <w:bCs/>
      <w:sz w:val="20"/>
      <w:szCs w:val="20"/>
    </w:rPr>
  </w:style>
  <w:style w:type="character" w:styleId="Hyperlink">
    <w:name w:val="Hyperlink"/>
    <w:basedOn w:val="DefaultParagraphFont"/>
    <w:uiPriority w:val="99"/>
    <w:unhideWhenUsed/>
    <w:rsid w:val="000739A8"/>
    <w:rPr>
      <w:color w:val="0000FF" w:themeColor="hyperlink"/>
      <w:u w:val="single"/>
    </w:rPr>
  </w:style>
  <w:style w:type="paragraph" w:styleId="Title">
    <w:name w:val="Title"/>
    <w:basedOn w:val="Normal"/>
    <w:next w:val="Normal"/>
    <w:link w:val="TitleChar"/>
    <w:uiPriority w:val="10"/>
    <w:qFormat/>
    <w:rsid w:val="00E200DE"/>
    <w:pPr>
      <w:pBdr>
        <w:bottom w:val="single" w:sz="8" w:space="4" w:color="93A299" w:themeColor="accent1"/>
      </w:pBdr>
      <w:spacing w:after="300"/>
      <w:contextualSpacing/>
    </w:pPr>
    <w:rPr>
      <w:rFonts w:asciiTheme="majorHAnsi" w:eastAsiaTheme="majorEastAsia" w:hAnsiTheme="majorHAnsi" w:cstheme="majorBidi"/>
      <w:color w:val="A43926" w:themeColor="text2" w:themeShade="BF"/>
      <w:spacing w:val="5"/>
      <w:kern w:val="28"/>
      <w:sz w:val="52"/>
      <w:szCs w:val="52"/>
    </w:rPr>
  </w:style>
  <w:style w:type="character" w:customStyle="1" w:styleId="TitleChar">
    <w:name w:val="Title Char"/>
    <w:basedOn w:val="DefaultParagraphFont"/>
    <w:link w:val="Title"/>
    <w:uiPriority w:val="10"/>
    <w:rsid w:val="00E200DE"/>
    <w:rPr>
      <w:rFonts w:asciiTheme="majorHAnsi" w:eastAsiaTheme="majorEastAsia" w:hAnsiTheme="majorHAnsi" w:cstheme="majorBidi"/>
      <w:color w:val="A43926" w:themeColor="text2" w:themeShade="BF"/>
      <w:spacing w:val="5"/>
      <w:kern w:val="28"/>
      <w:sz w:val="52"/>
      <w:szCs w:val="52"/>
    </w:rPr>
  </w:style>
  <w:style w:type="character" w:styleId="FollowedHyperlink">
    <w:name w:val="FollowedHyperlink"/>
    <w:basedOn w:val="DefaultParagraphFont"/>
    <w:uiPriority w:val="99"/>
    <w:semiHidden/>
    <w:unhideWhenUsed/>
    <w:rsid w:val="00D662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cademicaffairs.louisiana.edu/node/118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academicaffairs.louisiana.edu/faculty"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larity">
  <a:themeElements>
    <a:clrScheme name="Clarity">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85000"/>
                <a:satMod val="180000"/>
              </a:schemeClr>
            </a:gs>
            <a:gs pos="40000">
              <a:schemeClr val="phClr">
                <a:tint val="95000"/>
                <a:shade val="85000"/>
                <a:satMod val="150000"/>
              </a:schemeClr>
            </a:gs>
            <a:gs pos="100000">
              <a:schemeClr val="phClr">
                <a:shade val="45000"/>
                <a:satMod val="200000"/>
              </a:schemeClr>
            </a:gs>
          </a:gsLst>
          <a:lin ang="5400000" scaled="0"/>
        </a:gradFill>
        <a:blipFill rotWithShape="1">
          <a:blip xmlns:r="http://schemas.openxmlformats.org/officeDocument/2006/relationships" r:embed="rId1">
            <a:duotone>
              <a:schemeClr val="phClr">
                <a:shade val="55000"/>
              </a:schemeClr>
              <a:schemeClr val="phClr">
                <a:tint val="97000"/>
                <a:satMod val="95000"/>
              </a:schemeClr>
            </a:duotone>
          </a:blip>
          <a:tile tx="0" ty="0" sx="70000" sy="7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1</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Louisiana at Lafayette</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McKinney Robert W</dc:creator>
  <cp:lastModifiedBy>Faber Karen D</cp:lastModifiedBy>
  <cp:revision>10</cp:revision>
  <cp:lastPrinted>2017-04-11T17:01:00Z</cp:lastPrinted>
  <dcterms:created xsi:type="dcterms:W3CDTF">2017-04-10T19:31:00Z</dcterms:created>
  <dcterms:modified xsi:type="dcterms:W3CDTF">2017-04-11T17:06:00Z</dcterms:modified>
</cp:coreProperties>
</file>